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C8C" w:rsidRDefault="00BC0C8C" w:rsidP="009801AE">
      <w:pPr>
        <w:ind w:left="-5" w:right="187"/>
        <w:rPr>
          <w:rFonts w:ascii="Sylfaen" w:hAnsi="Sylfaen"/>
          <w:sz w:val="20"/>
          <w:szCs w:val="20"/>
        </w:rPr>
      </w:pPr>
      <w:bookmarkStart w:id="0" w:name="_GoBack"/>
      <w:bookmarkEnd w:id="0"/>
      <w:r w:rsidRPr="00371732">
        <w:rPr>
          <w:rFonts w:ascii="Sylfaen" w:hAnsi="Sylfaen"/>
          <w:sz w:val="20"/>
          <w:szCs w:val="20"/>
        </w:rPr>
        <w:t xml:space="preserve">Employment </w:t>
      </w:r>
      <w:r>
        <w:rPr>
          <w:rFonts w:ascii="Sylfaen" w:hAnsi="Sylfaen"/>
          <w:sz w:val="20"/>
          <w:szCs w:val="20"/>
        </w:rPr>
        <w:t>Support</w:t>
      </w:r>
      <w:r w:rsidRPr="00371732">
        <w:rPr>
          <w:rFonts w:ascii="Sylfaen" w:hAnsi="Sylfaen"/>
          <w:sz w:val="20"/>
          <w:szCs w:val="20"/>
        </w:rPr>
        <w:t xml:space="preserve"> Services Development Program</w:t>
      </w:r>
      <w:r>
        <w:rPr>
          <w:rFonts w:ascii="Sylfaen" w:hAnsi="Sylfaen"/>
          <w:sz w:val="20"/>
          <w:szCs w:val="20"/>
        </w:rPr>
        <w:t xml:space="preserve">s </w:t>
      </w:r>
      <w:r w:rsidR="008D127B">
        <w:rPr>
          <w:rFonts w:ascii="Sylfaen" w:hAnsi="Sylfaen"/>
          <w:sz w:val="20"/>
          <w:szCs w:val="20"/>
        </w:rPr>
        <w:t xml:space="preserve">for </w:t>
      </w:r>
      <w:r w:rsidR="00501B9D">
        <w:rPr>
          <w:rFonts w:ascii="Sylfaen" w:hAnsi="Sylfaen"/>
          <w:sz w:val="20"/>
          <w:szCs w:val="20"/>
        </w:rPr>
        <w:t>2020-2023</w:t>
      </w:r>
      <w:r w:rsidRPr="00371732">
        <w:rPr>
          <w:rFonts w:ascii="Sylfaen" w:hAnsi="Sylfaen"/>
          <w:sz w:val="20"/>
          <w:szCs w:val="20"/>
        </w:rPr>
        <w:t xml:space="preserve"> </w:t>
      </w:r>
    </w:p>
    <w:p w:rsidR="00BC0C8C" w:rsidRDefault="00BC0C8C" w:rsidP="009801AE">
      <w:pPr>
        <w:ind w:left="-5" w:right="187"/>
        <w:rPr>
          <w:rFonts w:ascii="Sylfaen" w:hAnsi="Sylfaen"/>
          <w:sz w:val="20"/>
          <w:szCs w:val="20"/>
        </w:rPr>
      </w:pPr>
    </w:p>
    <w:p w:rsidR="009801AE" w:rsidRPr="009801AE" w:rsidRDefault="00371732" w:rsidP="009801AE">
      <w:pPr>
        <w:ind w:left="-5" w:right="187"/>
        <w:rPr>
          <w:rFonts w:ascii="Sylfaen" w:hAnsi="Sylfaen"/>
          <w:sz w:val="20"/>
          <w:szCs w:val="20"/>
        </w:rPr>
      </w:pPr>
      <w:r w:rsidRPr="00371732">
        <w:rPr>
          <w:rFonts w:ascii="Sylfaen" w:hAnsi="Sylfaen"/>
          <w:sz w:val="20"/>
          <w:szCs w:val="20"/>
        </w:rPr>
        <w:t>Terms of implementation</w:t>
      </w:r>
      <w:r w:rsidR="009801AE" w:rsidRPr="009801AE">
        <w:rPr>
          <w:rFonts w:ascii="Sylfaen" w:hAnsi="Sylfaen"/>
          <w:sz w:val="20"/>
          <w:szCs w:val="20"/>
        </w:rPr>
        <w:t xml:space="preserve">- </w:t>
      </w:r>
      <w:r w:rsidRPr="00371732">
        <w:rPr>
          <w:rFonts w:ascii="Sylfaen" w:hAnsi="Sylfaen"/>
          <w:sz w:val="20"/>
          <w:szCs w:val="20"/>
        </w:rPr>
        <w:t xml:space="preserve">Current subprogram name and </w:t>
      </w:r>
      <w:r w:rsidR="00B52396">
        <w:rPr>
          <w:rFonts w:ascii="Sylfaen" w:hAnsi="Sylfaen"/>
          <w:sz w:val="20"/>
          <w:szCs w:val="20"/>
        </w:rPr>
        <w:t>program</w:t>
      </w:r>
      <w:r w:rsidRPr="00371732">
        <w:rPr>
          <w:rFonts w:ascii="Sylfaen" w:hAnsi="Sylfaen"/>
          <w:sz w:val="20"/>
          <w:szCs w:val="20"/>
        </w:rPr>
        <w:t xml:space="preserve"> code:</w:t>
      </w:r>
      <w:r>
        <w:rPr>
          <w:rFonts w:ascii="Sylfaen" w:hAnsi="Sylfaen"/>
          <w:sz w:val="20"/>
          <w:szCs w:val="20"/>
        </w:rPr>
        <w:t xml:space="preserve"> </w:t>
      </w:r>
      <w:r w:rsidRPr="00371732">
        <w:rPr>
          <w:rFonts w:ascii="Sylfaen" w:hAnsi="Sylfaen"/>
          <w:sz w:val="20"/>
          <w:szCs w:val="20"/>
        </w:rPr>
        <w:t xml:space="preserve">Employment </w:t>
      </w:r>
      <w:r w:rsidR="00B52396">
        <w:rPr>
          <w:rFonts w:ascii="Sylfaen" w:hAnsi="Sylfaen"/>
          <w:sz w:val="20"/>
          <w:szCs w:val="20"/>
        </w:rPr>
        <w:t>Support</w:t>
      </w:r>
      <w:r w:rsidRPr="00371732">
        <w:rPr>
          <w:rFonts w:ascii="Sylfaen" w:hAnsi="Sylfaen"/>
          <w:sz w:val="20"/>
          <w:szCs w:val="20"/>
        </w:rPr>
        <w:t xml:space="preserve"> Services Development Program </w:t>
      </w:r>
      <w:r w:rsidR="009801AE" w:rsidRPr="009801AE">
        <w:rPr>
          <w:rFonts w:ascii="Sylfaen" w:hAnsi="Sylfaen"/>
          <w:sz w:val="20"/>
          <w:szCs w:val="20"/>
        </w:rPr>
        <w:t>(</w:t>
      </w:r>
      <w:r w:rsidR="001B0DDE">
        <w:rPr>
          <w:rFonts w:ascii="Sylfaen" w:hAnsi="Sylfaen"/>
          <w:sz w:val="20"/>
          <w:szCs w:val="20"/>
        </w:rPr>
        <w:t>Program</w:t>
      </w:r>
      <w:r w:rsidRPr="00371732">
        <w:rPr>
          <w:rFonts w:ascii="Sylfaen" w:hAnsi="Sylfaen"/>
          <w:sz w:val="20"/>
          <w:szCs w:val="20"/>
        </w:rPr>
        <w:t xml:space="preserve"> code</w:t>
      </w:r>
      <w:r w:rsidR="009801AE" w:rsidRPr="009801AE">
        <w:rPr>
          <w:rFonts w:ascii="Sylfaen" w:hAnsi="Sylfaen"/>
          <w:sz w:val="20"/>
          <w:szCs w:val="20"/>
        </w:rPr>
        <w:t xml:space="preserve">- 27 05 01) </w:t>
      </w:r>
      <w:r w:rsidRPr="00371732">
        <w:rPr>
          <w:rFonts w:ascii="Sylfaen" w:hAnsi="Sylfaen"/>
          <w:sz w:val="20"/>
          <w:szCs w:val="20"/>
        </w:rPr>
        <w:t>Implementer of the sub-program</w:t>
      </w:r>
      <w:r w:rsidR="009801AE" w:rsidRPr="009801AE">
        <w:rPr>
          <w:rFonts w:ascii="Sylfaen" w:hAnsi="Sylfaen"/>
          <w:sz w:val="20"/>
          <w:szCs w:val="20"/>
        </w:rPr>
        <w:t xml:space="preserve">:  </w:t>
      </w:r>
    </w:p>
    <w:p w:rsidR="00371732" w:rsidRPr="00371732" w:rsidRDefault="00371732" w:rsidP="00371732">
      <w:pPr>
        <w:pStyle w:val="ListParagraph"/>
        <w:numPr>
          <w:ilvl w:val="0"/>
          <w:numId w:val="2"/>
        </w:numPr>
        <w:ind w:right="187"/>
        <w:rPr>
          <w:rFonts w:ascii="Sylfaen" w:hAnsi="Sylfaen"/>
          <w:sz w:val="20"/>
          <w:szCs w:val="20"/>
        </w:rPr>
      </w:pPr>
      <w:r w:rsidRPr="00371732">
        <w:rPr>
          <w:rFonts w:ascii="Sylfaen" w:hAnsi="Sylfaen"/>
          <w:sz w:val="20"/>
          <w:szCs w:val="20"/>
        </w:rPr>
        <w:t xml:space="preserve">LEPL - State Employment </w:t>
      </w:r>
      <w:r w:rsidR="0080198D">
        <w:rPr>
          <w:rFonts w:ascii="Sylfaen" w:hAnsi="Sylfaen"/>
          <w:sz w:val="20"/>
          <w:szCs w:val="20"/>
        </w:rPr>
        <w:t>Sup</w:t>
      </w:r>
      <w:r w:rsidR="00910079">
        <w:rPr>
          <w:rFonts w:ascii="Sylfaen" w:hAnsi="Sylfaen"/>
          <w:sz w:val="20"/>
          <w:szCs w:val="20"/>
        </w:rPr>
        <w:t>p</w:t>
      </w:r>
      <w:r w:rsidR="0080198D">
        <w:rPr>
          <w:rFonts w:ascii="Sylfaen" w:hAnsi="Sylfaen"/>
          <w:sz w:val="20"/>
          <w:szCs w:val="20"/>
        </w:rPr>
        <w:t>ort</w:t>
      </w:r>
      <w:r w:rsidRPr="00371732">
        <w:rPr>
          <w:rFonts w:ascii="Sylfaen" w:hAnsi="Sylfaen"/>
          <w:sz w:val="20"/>
          <w:szCs w:val="20"/>
        </w:rPr>
        <w:t xml:space="preserve"> Agency</w:t>
      </w:r>
    </w:p>
    <w:p w:rsidR="00371732" w:rsidRDefault="00371732" w:rsidP="00371732">
      <w:pPr>
        <w:spacing w:after="200"/>
        <w:ind w:left="780" w:right="187" w:firstLine="0"/>
        <w:rPr>
          <w:rFonts w:ascii="Sylfaen" w:hAnsi="Sylfaen"/>
          <w:sz w:val="20"/>
          <w:szCs w:val="20"/>
        </w:rPr>
      </w:pPr>
      <w:r w:rsidRPr="00371732">
        <w:rPr>
          <w:rFonts w:ascii="Sylfaen" w:hAnsi="Sylfaen"/>
          <w:sz w:val="20"/>
          <w:szCs w:val="20"/>
        </w:rPr>
        <w:t>Subprogram description and purpose:</w:t>
      </w:r>
    </w:p>
    <w:p w:rsidR="00811A56" w:rsidRDefault="00371732" w:rsidP="00811A56">
      <w:pPr>
        <w:pStyle w:val="ListParagraph"/>
        <w:numPr>
          <w:ilvl w:val="0"/>
          <w:numId w:val="2"/>
        </w:numPr>
        <w:spacing w:after="200"/>
        <w:ind w:right="187"/>
        <w:rPr>
          <w:rFonts w:ascii="Sylfaen" w:hAnsi="Sylfaen"/>
          <w:sz w:val="20"/>
          <w:szCs w:val="20"/>
        </w:rPr>
      </w:pPr>
      <w:r w:rsidRPr="00371732">
        <w:rPr>
          <w:rFonts w:ascii="Sylfaen" w:hAnsi="Sylfaen"/>
          <w:sz w:val="20"/>
          <w:szCs w:val="20"/>
        </w:rPr>
        <w:t>Registration and consultation of job seekers</w:t>
      </w:r>
      <w:r w:rsidR="009801AE" w:rsidRPr="00371732">
        <w:rPr>
          <w:rFonts w:ascii="Sylfaen" w:hAnsi="Sylfaen"/>
          <w:sz w:val="20"/>
          <w:szCs w:val="20"/>
        </w:rPr>
        <w:t xml:space="preserve">, </w:t>
      </w:r>
      <w:r w:rsidR="001B0DDE">
        <w:rPr>
          <w:rFonts w:ascii="Sylfaen" w:hAnsi="Sylfaen"/>
          <w:sz w:val="20"/>
          <w:szCs w:val="20"/>
        </w:rPr>
        <w:t>Service development, p</w:t>
      </w:r>
      <w:r w:rsidRPr="00371732">
        <w:rPr>
          <w:rFonts w:ascii="Sylfaen" w:hAnsi="Sylfaen"/>
          <w:sz w:val="20"/>
          <w:szCs w:val="20"/>
        </w:rPr>
        <w:t>romoting the employment of people with disabilities and people with special needs</w:t>
      </w:r>
      <w:r w:rsidR="009801AE" w:rsidRPr="00371732">
        <w:rPr>
          <w:rFonts w:ascii="Sylfaen" w:hAnsi="Sylfaen"/>
          <w:sz w:val="20"/>
          <w:szCs w:val="20"/>
        </w:rPr>
        <w:t xml:space="preserve">. </w:t>
      </w:r>
    </w:p>
    <w:p w:rsidR="009801AE" w:rsidRPr="00811A56" w:rsidRDefault="00371732" w:rsidP="00811A56">
      <w:pPr>
        <w:pStyle w:val="ListParagraph"/>
        <w:numPr>
          <w:ilvl w:val="0"/>
          <w:numId w:val="2"/>
        </w:numPr>
        <w:spacing w:after="200"/>
        <w:ind w:right="187"/>
        <w:rPr>
          <w:rFonts w:ascii="Sylfaen" w:hAnsi="Sylfaen"/>
          <w:sz w:val="20"/>
          <w:szCs w:val="20"/>
        </w:rPr>
      </w:pPr>
      <w:r w:rsidRPr="00811A56">
        <w:rPr>
          <w:rFonts w:ascii="Sylfaen" w:hAnsi="Sylfaen"/>
          <w:sz w:val="20"/>
          <w:szCs w:val="20"/>
        </w:rPr>
        <w:t>Expected intermediate results</w:t>
      </w:r>
      <w:r w:rsidR="009801AE" w:rsidRPr="00811A56">
        <w:rPr>
          <w:rFonts w:ascii="Sylfaen" w:hAnsi="Sylfaen"/>
          <w:sz w:val="20"/>
          <w:szCs w:val="20"/>
        </w:rPr>
        <w:t xml:space="preserve">:  </w:t>
      </w:r>
    </w:p>
    <w:p w:rsidR="00371732" w:rsidRDefault="00371732" w:rsidP="009801AE">
      <w:pPr>
        <w:ind w:left="-5" w:right="187"/>
        <w:rPr>
          <w:rFonts w:ascii="Sylfaen" w:hAnsi="Sylfaen"/>
          <w:sz w:val="20"/>
          <w:szCs w:val="20"/>
        </w:rPr>
      </w:pPr>
      <w:r w:rsidRPr="00371732">
        <w:rPr>
          <w:rFonts w:ascii="Sylfaen" w:hAnsi="Sylfaen"/>
          <w:sz w:val="20"/>
          <w:szCs w:val="20"/>
        </w:rPr>
        <w:t xml:space="preserve">The increase in the number of employees, both men and women, as a result of the measures </w:t>
      </w:r>
      <w:r w:rsidR="00B52396">
        <w:rPr>
          <w:rFonts w:ascii="Sylfaen" w:hAnsi="Sylfaen"/>
          <w:sz w:val="20"/>
          <w:szCs w:val="20"/>
        </w:rPr>
        <w:t>provided</w:t>
      </w:r>
      <w:r w:rsidRPr="00371732">
        <w:rPr>
          <w:rFonts w:ascii="Sylfaen" w:hAnsi="Sylfaen"/>
          <w:sz w:val="20"/>
          <w:szCs w:val="20"/>
        </w:rPr>
        <w:t xml:space="preserve"> by the Employment </w:t>
      </w:r>
      <w:r w:rsidR="00B52396">
        <w:rPr>
          <w:rFonts w:ascii="Sylfaen" w:hAnsi="Sylfaen"/>
          <w:sz w:val="20"/>
          <w:szCs w:val="20"/>
        </w:rPr>
        <w:t>Support</w:t>
      </w:r>
      <w:r w:rsidRPr="00371732">
        <w:rPr>
          <w:rFonts w:ascii="Sylfaen" w:hAnsi="Sylfaen"/>
          <w:sz w:val="20"/>
          <w:szCs w:val="20"/>
        </w:rPr>
        <w:t xml:space="preserve"> Services Development Program.</w:t>
      </w:r>
    </w:p>
    <w:p w:rsidR="009801AE" w:rsidRPr="009801AE" w:rsidRDefault="00371732" w:rsidP="009801AE">
      <w:pPr>
        <w:ind w:left="-5" w:right="187"/>
        <w:rPr>
          <w:rFonts w:ascii="Sylfaen" w:hAnsi="Sylfaen"/>
          <w:sz w:val="20"/>
          <w:szCs w:val="20"/>
        </w:rPr>
      </w:pPr>
      <w:r w:rsidRPr="00371732">
        <w:rPr>
          <w:rFonts w:ascii="Sylfaen" w:hAnsi="Sylfaen"/>
          <w:sz w:val="20"/>
          <w:szCs w:val="20"/>
        </w:rPr>
        <w:t>Indicators for estimating expected intermediate results</w:t>
      </w:r>
    </w:p>
    <w:tbl>
      <w:tblPr>
        <w:tblStyle w:val="TableGrid"/>
        <w:tblW w:w="17575" w:type="dxa"/>
        <w:tblInd w:w="-29" w:type="dxa"/>
        <w:tblCellMar>
          <w:top w:w="62" w:type="dxa"/>
          <w:left w:w="106" w:type="dxa"/>
          <w:right w:w="56" w:type="dxa"/>
        </w:tblCellMar>
        <w:tblLook w:val="04A0" w:firstRow="1" w:lastRow="0" w:firstColumn="1" w:lastColumn="0" w:noHBand="0" w:noVBand="1"/>
      </w:tblPr>
      <w:tblGrid>
        <w:gridCol w:w="437"/>
        <w:gridCol w:w="2832"/>
        <w:gridCol w:w="3115"/>
        <w:gridCol w:w="2832"/>
        <w:gridCol w:w="2693"/>
        <w:gridCol w:w="2834"/>
        <w:gridCol w:w="2832"/>
      </w:tblGrid>
      <w:tr w:rsidR="009801AE" w:rsidRPr="009801AE" w:rsidTr="00D934EF">
        <w:trPr>
          <w:gridAfter w:val="1"/>
          <w:wAfter w:w="2832" w:type="dxa"/>
          <w:trHeight w:val="334"/>
        </w:trPr>
        <w:tc>
          <w:tcPr>
            <w:tcW w:w="437" w:type="dxa"/>
            <w:tcBorders>
              <w:top w:val="single" w:sz="4" w:space="0" w:color="000000"/>
              <w:left w:val="single" w:sz="4" w:space="0" w:color="000000"/>
              <w:bottom w:val="single" w:sz="4" w:space="0" w:color="000000"/>
              <w:right w:val="single" w:sz="4" w:space="0" w:color="000000"/>
            </w:tcBorders>
          </w:tcPr>
          <w:p w:rsidR="009801AE" w:rsidRPr="009801AE" w:rsidRDefault="009801AE" w:rsidP="00823716">
            <w:pPr>
              <w:spacing w:after="0" w:line="259" w:lineRule="auto"/>
              <w:ind w:left="0" w:right="0" w:firstLine="0"/>
              <w:rPr>
                <w:rFonts w:ascii="Sylfaen" w:hAnsi="Sylfaen"/>
                <w:sz w:val="20"/>
                <w:szCs w:val="20"/>
              </w:rPr>
            </w:pPr>
            <w:r w:rsidRPr="009801AE">
              <w:rPr>
                <w:rFonts w:ascii="Sylfaen" w:hAnsi="Sylfaen"/>
                <w:sz w:val="20"/>
                <w:szCs w:val="20"/>
              </w:rPr>
              <w:t xml:space="preserve">№ </w:t>
            </w:r>
          </w:p>
        </w:tc>
        <w:tc>
          <w:tcPr>
            <w:tcW w:w="2832" w:type="dxa"/>
            <w:tcBorders>
              <w:top w:val="single" w:sz="4" w:space="0" w:color="000000"/>
              <w:left w:val="single" w:sz="4" w:space="0" w:color="000000"/>
              <w:bottom w:val="single" w:sz="4" w:space="0" w:color="000000"/>
              <w:right w:val="single" w:sz="4" w:space="0" w:color="000000"/>
            </w:tcBorders>
          </w:tcPr>
          <w:p w:rsidR="009801AE" w:rsidRPr="009801AE" w:rsidRDefault="009801AE" w:rsidP="00823716">
            <w:pPr>
              <w:spacing w:after="0" w:line="259" w:lineRule="auto"/>
              <w:ind w:left="2" w:right="0" w:firstLine="0"/>
              <w:jc w:val="left"/>
              <w:rPr>
                <w:rFonts w:ascii="Sylfaen" w:hAnsi="Sylfaen"/>
                <w:sz w:val="20"/>
                <w:szCs w:val="20"/>
              </w:rPr>
            </w:pPr>
            <w:r w:rsidRPr="009801AE">
              <w:rPr>
                <w:rFonts w:ascii="Sylfaen" w:hAnsi="Sylfaen"/>
                <w:sz w:val="20"/>
                <w:szCs w:val="20"/>
              </w:rPr>
              <w:t xml:space="preserve"> </w:t>
            </w:r>
          </w:p>
        </w:tc>
        <w:tc>
          <w:tcPr>
            <w:tcW w:w="3115" w:type="dxa"/>
            <w:tcBorders>
              <w:top w:val="single" w:sz="4" w:space="0" w:color="000000"/>
              <w:left w:val="single" w:sz="4" w:space="0" w:color="000000"/>
              <w:bottom w:val="single" w:sz="4" w:space="0" w:color="000000"/>
              <w:right w:val="single" w:sz="4" w:space="0" w:color="000000"/>
            </w:tcBorders>
          </w:tcPr>
          <w:p w:rsidR="009801AE" w:rsidRPr="009801AE" w:rsidRDefault="009801AE" w:rsidP="00371732">
            <w:pPr>
              <w:spacing w:after="0" w:line="259" w:lineRule="auto"/>
              <w:ind w:left="0" w:right="51" w:firstLine="0"/>
              <w:jc w:val="center"/>
              <w:rPr>
                <w:rFonts w:ascii="Sylfaen" w:hAnsi="Sylfaen"/>
                <w:sz w:val="20"/>
                <w:szCs w:val="20"/>
              </w:rPr>
            </w:pPr>
            <w:r w:rsidRPr="009801AE">
              <w:rPr>
                <w:rFonts w:ascii="Sylfaen" w:hAnsi="Sylfaen"/>
                <w:sz w:val="20"/>
                <w:szCs w:val="20"/>
              </w:rPr>
              <w:t xml:space="preserve">2020 </w:t>
            </w:r>
          </w:p>
        </w:tc>
        <w:tc>
          <w:tcPr>
            <w:tcW w:w="2832" w:type="dxa"/>
            <w:tcBorders>
              <w:top w:val="single" w:sz="4" w:space="0" w:color="000000"/>
              <w:left w:val="single" w:sz="4" w:space="0" w:color="000000"/>
              <w:bottom w:val="single" w:sz="4" w:space="0" w:color="000000"/>
              <w:right w:val="single" w:sz="4" w:space="0" w:color="000000"/>
            </w:tcBorders>
          </w:tcPr>
          <w:p w:rsidR="009801AE" w:rsidRPr="009801AE" w:rsidRDefault="009801AE" w:rsidP="00371732">
            <w:pPr>
              <w:spacing w:after="0" w:line="259" w:lineRule="auto"/>
              <w:ind w:left="0" w:right="51" w:firstLine="0"/>
              <w:jc w:val="center"/>
              <w:rPr>
                <w:rFonts w:ascii="Sylfaen" w:hAnsi="Sylfaen"/>
                <w:sz w:val="20"/>
                <w:szCs w:val="20"/>
              </w:rPr>
            </w:pPr>
            <w:r w:rsidRPr="009801AE">
              <w:rPr>
                <w:rFonts w:ascii="Sylfaen" w:hAnsi="Sylfaen"/>
                <w:sz w:val="20"/>
                <w:szCs w:val="20"/>
              </w:rPr>
              <w:t xml:space="preserve">2021 </w:t>
            </w:r>
          </w:p>
        </w:tc>
        <w:tc>
          <w:tcPr>
            <w:tcW w:w="2693" w:type="dxa"/>
            <w:tcBorders>
              <w:top w:val="single" w:sz="4" w:space="0" w:color="000000"/>
              <w:left w:val="single" w:sz="4" w:space="0" w:color="000000"/>
              <w:bottom w:val="single" w:sz="4" w:space="0" w:color="000000"/>
              <w:right w:val="single" w:sz="4" w:space="0" w:color="000000"/>
            </w:tcBorders>
          </w:tcPr>
          <w:p w:rsidR="009801AE" w:rsidRPr="009801AE" w:rsidRDefault="009801AE" w:rsidP="00371732">
            <w:pPr>
              <w:spacing w:after="0" w:line="259" w:lineRule="auto"/>
              <w:ind w:left="0" w:right="46" w:firstLine="0"/>
              <w:jc w:val="center"/>
              <w:rPr>
                <w:rFonts w:ascii="Sylfaen" w:hAnsi="Sylfaen"/>
                <w:sz w:val="20"/>
                <w:szCs w:val="20"/>
              </w:rPr>
            </w:pPr>
            <w:r w:rsidRPr="009801AE">
              <w:rPr>
                <w:rFonts w:ascii="Sylfaen" w:hAnsi="Sylfaen"/>
                <w:sz w:val="20"/>
                <w:szCs w:val="20"/>
              </w:rPr>
              <w:t xml:space="preserve">2022 </w:t>
            </w:r>
          </w:p>
        </w:tc>
        <w:tc>
          <w:tcPr>
            <w:tcW w:w="2834" w:type="dxa"/>
            <w:tcBorders>
              <w:top w:val="single" w:sz="4" w:space="0" w:color="000000"/>
              <w:left w:val="single" w:sz="4" w:space="0" w:color="000000"/>
              <w:bottom w:val="single" w:sz="4" w:space="0" w:color="000000"/>
              <w:right w:val="single" w:sz="4" w:space="0" w:color="000000"/>
            </w:tcBorders>
          </w:tcPr>
          <w:p w:rsidR="009801AE" w:rsidRPr="009801AE" w:rsidRDefault="009801AE" w:rsidP="00371732">
            <w:pPr>
              <w:spacing w:after="0" w:line="259" w:lineRule="auto"/>
              <w:ind w:left="0" w:right="49" w:firstLine="0"/>
              <w:jc w:val="center"/>
              <w:rPr>
                <w:rFonts w:ascii="Sylfaen" w:hAnsi="Sylfaen"/>
                <w:sz w:val="20"/>
                <w:szCs w:val="20"/>
              </w:rPr>
            </w:pPr>
            <w:r w:rsidRPr="009801AE">
              <w:rPr>
                <w:rFonts w:ascii="Sylfaen" w:hAnsi="Sylfaen"/>
                <w:sz w:val="20"/>
                <w:szCs w:val="20"/>
              </w:rPr>
              <w:t xml:space="preserve">2023 </w:t>
            </w:r>
          </w:p>
        </w:tc>
      </w:tr>
      <w:tr w:rsidR="009801AE" w:rsidRPr="009801AE" w:rsidTr="00811A56">
        <w:trPr>
          <w:gridAfter w:val="1"/>
          <w:wAfter w:w="2832" w:type="dxa"/>
          <w:trHeight w:val="2023"/>
        </w:trPr>
        <w:tc>
          <w:tcPr>
            <w:tcW w:w="437" w:type="dxa"/>
            <w:tcBorders>
              <w:top w:val="single" w:sz="4" w:space="0" w:color="000000"/>
              <w:left w:val="single" w:sz="4" w:space="0" w:color="000000"/>
              <w:bottom w:val="single" w:sz="4" w:space="0" w:color="000000"/>
              <w:right w:val="single" w:sz="4" w:space="0" w:color="000000"/>
            </w:tcBorders>
          </w:tcPr>
          <w:p w:rsidR="009801AE" w:rsidRPr="009801AE" w:rsidRDefault="009801AE" w:rsidP="00823716">
            <w:pPr>
              <w:spacing w:after="0" w:line="259" w:lineRule="auto"/>
              <w:ind w:left="0" w:right="0" w:firstLine="0"/>
              <w:jc w:val="left"/>
              <w:rPr>
                <w:rFonts w:ascii="Sylfaen" w:hAnsi="Sylfaen"/>
                <w:sz w:val="20"/>
                <w:szCs w:val="20"/>
              </w:rPr>
            </w:pPr>
            <w:r w:rsidRPr="009801AE">
              <w:rPr>
                <w:rFonts w:ascii="Sylfaen" w:hAnsi="Sylfaen"/>
                <w:sz w:val="20"/>
                <w:szCs w:val="20"/>
              </w:rPr>
              <w:t xml:space="preserve"> </w:t>
            </w:r>
          </w:p>
        </w:tc>
        <w:tc>
          <w:tcPr>
            <w:tcW w:w="2832" w:type="dxa"/>
            <w:tcBorders>
              <w:top w:val="single" w:sz="4" w:space="0" w:color="000000"/>
              <w:left w:val="single" w:sz="4" w:space="0" w:color="000000"/>
              <w:bottom w:val="single" w:sz="4" w:space="0" w:color="000000"/>
              <w:right w:val="single" w:sz="4" w:space="0" w:color="000000"/>
            </w:tcBorders>
          </w:tcPr>
          <w:p w:rsidR="009801AE" w:rsidRPr="009801AE" w:rsidRDefault="00371732" w:rsidP="00823716">
            <w:pPr>
              <w:spacing w:after="0" w:line="259" w:lineRule="auto"/>
              <w:ind w:left="2" w:right="0" w:firstLine="0"/>
              <w:jc w:val="left"/>
              <w:rPr>
                <w:rFonts w:ascii="Sylfaen" w:hAnsi="Sylfaen"/>
                <w:sz w:val="20"/>
                <w:szCs w:val="20"/>
              </w:rPr>
            </w:pPr>
            <w:r w:rsidRPr="00371732">
              <w:rPr>
                <w:rFonts w:ascii="Sylfaen" w:hAnsi="Sylfaen"/>
                <w:sz w:val="20"/>
                <w:szCs w:val="20"/>
              </w:rPr>
              <w:t>Basic rate</w:t>
            </w:r>
          </w:p>
        </w:tc>
        <w:tc>
          <w:tcPr>
            <w:tcW w:w="3115" w:type="dxa"/>
            <w:tcBorders>
              <w:top w:val="single" w:sz="4" w:space="0" w:color="000000"/>
              <w:left w:val="single" w:sz="4" w:space="0" w:color="000000"/>
              <w:bottom w:val="single" w:sz="4" w:space="0" w:color="000000"/>
              <w:right w:val="single" w:sz="4" w:space="0" w:color="000000"/>
            </w:tcBorders>
          </w:tcPr>
          <w:p w:rsidR="00933793" w:rsidRPr="00D934EF" w:rsidRDefault="00933793" w:rsidP="00933793">
            <w:pPr>
              <w:rPr>
                <w:sz w:val="20"/>
                <w:szCs w:val="20"/>
              </w:rPr>
            </w:pPr>
            <w:r w:rsidRPr="00D934EF">
              <w:rPr>
                <w:sz w:val="20"/>
                <w:szCs w:val="20"/>
              </w:rPr>
              <w:t xml:space="preserve">Within the Employment </w:t>
            </w:r>
            <w:r w:rsidR="00B52396">
              <w:rPr>
                <w:sz w:val="20"/>
                <w:szCs w:val="20"/>
              </w:rPr>
              <w:t>Support</w:t>
            </w:r>
            <w:r w:rsidRPr="00D934EF">
              <w:rPr>
                <w:sz w:val="20"/>
                <w:szCs w:val="20"/>
              </w:rPr>
              <w:t xml:space="preserve"> Services Development Program, with various activities to promote employment 300-500 job seekers are employed, among them 60% are women.</w:t>
            </w:r>
          </w:p>
          <w:p w:rsidR="009801AE" w:rsidRPr="00D934EF" w:rsidRDefault="009801AE" w:rsidP="00823716">
            <w:pPr>
              <w:spacing w:after="0" w:line="259" w:lineRule="auto"/>
              <w:ind w:left="0" w:right="0" w:firstLine="0"/>
              <w:jc w:val="center"/>
              <w:rPr>
                <w:rFonts w:ascii="Sylfaen" w:hAnsi="Sylfaen"/>
                <w:sz w:val="20"/>
                <w:szCs w:val="20"/>
              </w:rPr>
            </w:pPr>
            <w:r w:rsidRPr="00D934EF">
              <w:rPr>
                <w:rFonts w:ascii="Sylfaen" w:hAnsi="Sylfaen"/>
                <w:sz w:val="20"/>
                <w:szCs w:val="20"/>
              </w:rPr>
              <w:t xml:space="preserve"> </w:t>
            </w:r>
          </w:p>
        </w:tc>
        <w:tc>
          <w:tcPr>
            <w:tcW w:w="2832" w:type="dxa"/>
            <w:tcBorders>
              <w:top w:val="single" w:sz="4" w:space="0" w:color="000000"/>
              <w:left w:val="single" w:sz="4" w:space="0" w:color="000000"/>
              <w:bottom w:val="single" w:sz="4" w:space="0" w:color="000000"/>
              <w:right w:val="single" w:sz="4" w:space="0" w:color="000000"/>
            </w:tcBorders>
          </w:tcPr>
          <w:p w:rsidR="00B52396" w:rsidRPr="00D934EF" w:rsidRDefault="00B52396" w:rsidP="00B52396">
            <w:pPr>
              <w:rPr>
                <w:sz w:val="20"/>
                <w:szCs w:val="20"/>
              </w:rPr>
            </w:pPr>
            <w:r w:rsidRPr="00D934EF">
              <w:rPr>
                <w:sz w:val="20"/>
                <w:szCs w:val="20"/>
              </w:rPr>
              <w:t xml:space="preserve">Within the Employment </w:t>
            </w:r>
            <w:r>
              <w:rPr>
                <w:sz w:val="20"/>
                <w:szCs w:val="20"/>
              </w:rPr>
              <w:t>Support</w:t>
            </w:r>
            <w:r w:rsidRPr="00D934EF">
              <w:rPr>
                <w:sz w:val="20"/>
                <w:szCs w:val="20"/>
              </w:rPr>
              <w:t xml:space="preserve"> Services Development Program, with various activities to promote employment 300-500 job seekers are employed, among them 60% are women.</w:t>
            </w:r>
          </w:p>
          <w:p w:rsidR="009801AE" w:rsidRPr="00D934EF" w:rsidRDefault="009801AE" w:rsidP="00823716">
            <w:pPr>
              <w:spacing w:after="0" w:line="259" w:lineRule="auto"/>
              <w:ind w:left="0" w:right="0" w:firstLine="0"/>
              <w:jc w:val="center"/>
              <w:rPr>
                <w:rFonts w:ascii="Sylfaen" w:hAnsi="Sylfaen"/>
                <w:sz w:val="20"/>
                <w:szCs w:val="20"/>
              </w:rPr>
            </w:pPr>
            <w:r w:rsidRPr="00D934EF">
              <w:rPr>
                <w:rFonts w:ascii="Sylfaen" w:hAnsi="Sylfaen"/>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B52396" w:rsidRPr="00D934EF" w:rsidRDefault="00B52396" w:rsidP="00B52396">
            <w:pPr>
              <w:rPr>
                <w:sz w:val="20"/>
                <w:szCs w:val="20"/>
              </w:rPr>
            </w:pPr>
            <w:r w:rsidRPr="00D934EF">
              <w:rPr>
                <w:sz w:val="20"/>
                <w:szCs w:val="20"/>
              </w:rPr>
              <w:t xml:space="preserve">Within the Employment </w:t>
            </w:r>
            <w:r>
              <w:rPr>
                <w:sz w:val="20"/>
                <w:szCs w:val="20"/>
              </w:rPr>
              <w:t>Support</w:t>
            </w:r>
            <w:r w:rsidRPr="00D934EF">
              <w:rPr>
                <w:sz w:val="20"/>
                <w:szCs w:val="20"/>
              </w:rPr>
              <w:t xml:space="preserve"> Services Development Program, with various activities to promote employment 300-500 job seekers are employed, among them 60% are women.</w:t>
            </w:r>
          </w:p>
          <w:p w:rsidR="009801AE" w:rsidRPr="00D934EF" w:rsidRDefault="009801AE" w:rsidP="00823716">
            <w:pPr>
              <w:spacing w:after="0" w:line="259" w:lineRule="auto"/>
              <w:ind w:left="0" w:right="0" w:firstLine="0"/>
              <w:jc w:val="center"/>
              <w:rPr>
                <w:rFonts w:ascii="Sylfaen" w:hAnsi="Sylfaen"/>
                <w:sz w:val="20"/>
                <w:szCs w:val="20"/>
              </w:rPr>
            </w:pPr>
            <w:r w:rsidRPr="00D934EF">
              <w:rPr>
                <w:rFonts w:ascii="Sylfaen" w:hAnsi="Sylfaen"/>
                <w:sz w:val="20"/>
                <w:szCs w:val="20"/>
              </w:rPr>
              <w:t xml:space="preserve"> </w:t>
            </w:r>
          </w:p>
        </w:tc>
        <w:tc>
          <w:tcPr>
            <w:tcW w:w="2834" w:type="dxa"/>
            <w:tcBorders>
              <w:top w:val="single" w:sz="4" w:space="0" w:color="000000"/>
              <w:left w:val="single" w:sz="4" w:space="0" w:color="000000"/>
              <w:bottom w:val="single" w:sz="4" w:space="0" w:color="000000"/>
              <w:right w:val="single" w:sz="4" w:space="0" w:color="000000"/>
            </w:tcBorders>
          </w:tcPr>
          <w:p w:rsidR="00B52396" w:rsidRPr="00D934EF" w:rsidRDefault="00B52396" w:rsidP="00B52396">
            <w:pPr>
              <w:rPr>
                <w:sz w:val="20"/>
                <w:szCs w:val="20"/>
              </w:rPr>
            </w:pPr>
            <w:r w:rsidRPr="00D934EF">
              <w:rPr>
                <w:sz w:val="20"/>
                <w:szCs w:val="20"/>
              </w:rPr>
              <w:t xml:space="preserve">Within the Employment </w:t>
            </w:r>
            <w:r>
              <w:rPr>
                <w:sz w:val="20"/>
                <w:szCs w:val="20"/>
              </w:rPr>
              <w:t>Support</w:t>
            </w:r>
            <w:r w:rsidRPr="00D934EF">
              <w:rPr>
                <w:sz w:val="20"/>
                <w:szCs w:val="20"/>
              </w:rPr>
              <w:t xml:space="preserve"> Services Development Program, with various activities to promote employment 300-500 job seekers are employed, among them 60% are women.</w:t>
            </w:r>
          </w:p>
          <w:p w:rsidR="009801AE" w:rsidRPr="00D934EF" w:rsidRDefault="009801AE" w:rsidP="00823716">
            <w:pPr>
              <w:spacing w:after="0" w:line="259" w:lineRule="auto"/>
              <w:ind w:left="0" w:right="0" w:firstLine="0"/>
              <w:jc w:val="center"/>
              <w:rPr>
                <w:rFonts w:ascii="Sylfaen" w:hAnsi="Sylfaen"/>
                <w:sz w:val="20"/>
                <w:szCs w:val="20"/>
              </w:rPr>
            </w:pPr>
            <w:r w:rsidRPr="00D934EF">
              <w:rPr>
                <w:rFonts w:ascii="Sylfaen" w:hAnsi="Sylfaen"/>
                <w:sz w:val="20"/>
                <w:szCs w:val="20"/>
              </w:rPr>
              <w:t xml:space="preserve"> </w:t>
            </w:r>
          </w:p>
        </w:tc>
      </w:tr>
      <w:tr w:rsidR="00D934EF" w:rsidRPr="009801AE" w:rsidTr="00811A56">
        <w:trPr>
          <w:trHeight w:val="1155"/>
        </w:trPr>
        <w:tc>
          <w:tcPr>
            <w:tcW w:w="437" w:type="dxa"/>
            <w:tcBorders>
              <w:top w:val="single" w:sz="4" w:space="0" w:color="000000"/>
              <w:left w:val="single" w:sz="4" w:space="0" w:color="000000"/>
              <w:bottom w:val="single" w:sz="4" w:space="0" w:color="000000"/>
              <w:right w:val="single" w:sz="4" w:space="0" w:color="000000"/>
            </w:tcBorders>
          </w:tcPr>
          <w:p w:rsidR="00D934EF" w:rsidRPr="009801AE" w:rsidRDefault="00D934EF" w:rsidP="00823716">
            <w:pPr>
              <w:spacing w:after="0" w:line="259" w:lineRule="auto"/>
              <w:ind w:left="0" w:right="0" w:firstLine="0"/>
              <w:jc w:val="left"/>
              <w:rPr>
                <w:rFonts w:ascii="Sylfaen" w:hAnsi="Sylfaen"/>
                <w:sz w:val="20"/>
                <w:szCs w:val="20"/>
              </w:rPr>
            </w:pPr>
            <w:r w:rsidRPr="009801AE">
              <w:rPr>
                <w:rFonts w:ascii="Sylfaen" w:hAnsi="Sylfaen"/>
                <w:sz w:val="20"/>
                <w:szCs w:val="20"/>
              </w:rPr>
              <w:t xml:space="preserve"> </w:t>
            </w:r>
          </w:p>
        </w:tc>
        <w:tc>
          <w:tcPr>
            <w:tcW w:w="2832" w:type="dxa"/>
            <w:tcBorders>
              <w:top w:val="single" w:sz="4" w:space="0" w:color="000000"/>
              <w:left w:val="single" w:sz="4" w:space="0" w:color="000000"/>
              <w:bottom w:val="single" w:sz="4" w:space="0" w:color="000000"/>
              <w:right w:val="single" w:sz="4" w:space="0" w:color="000000"/>
            </w:tcBorders>
          </w:tcPr>
          <w:p w:rsidR="00D934EF" w:rsidRPr="009801AE" w:rsidRDefault="00D934EF" w:rsidP="00823716">
            <w:pPr>
              <w:spacing w:after="0" w:line="259" w:lineRule="auto"/>
              <w:ind w:left="2" w:right="0" w:firstLine="0"/>
              <w:jc w:val="left"/>
              <w:rPr>
                <w:rFonts w:ascii="Sylfaen" w:hAnsi="Sylfaen"/>
                <w:sz w:val="20"/>
                <w:szCs w:val="20"/>
              </w:rPr>
            </w:pPr>
            <w:r w:rsidRPr="007B7C5E">
              <w:rPr>
                <w:rFonts w:ascii="Sylfaen" w:hAnsi="Sylfaen"/>
                <w:sz w:val="20"/>
                <w:szCs w:val="20"/>
              </w:rPr>
              <w:t>Target rate</w:t>
            </w:r>
          </w:p>
        </w:tc>
        <w:tc>
          <w:tcPr>
            <w:tcW w:w="3115" w:type="dxa"/>
            <w:tcBorders>
              <w:top w:val="single" w:sz="4" w:space="0" w:color="000000"/>
              <w:left w:val="single" w:sz="4" w:space="0" w:color="000000"/>
              <w:bottom w:val="single" w:sz="4" w:space="0" w:color="000000"/>
              <w:right w:val="single" w:sz="4" w:space="0" w:color="000000"/>
            </w:tcBorders>
          </w:tcPr>
          <w:p w:rsidR="00D934EF" w:rsidRPr="009801AE" w:rsidRDefault="00D934EF" w:rsidP="00B52396">
            <w:pPr>
              <w:spacing w:after="0" w:line="259" w:lineRule="auto"/>
              <w:ind w:left="0" w:right="0" w:firstLine="0"/>
              <w:jc w:val="center"/>
              <w:rPr>
                <w:rFonts w:ascii="Sylfaen" w:hAnsi="Sylfaen"/>
                <w:sz w:val="20"/>
                <w:szCs w:val="20"/>
              </w:rPr>
            </w:pPr>
            <w:r w:rsidRPr="00D934EF">
              <w:rPr>
                <w:rFonts w:ascii="Sylfaen" w:hAnsi="Sylfaen"/>
                <w:sz w:val="20"/>
                <w:szCs w:val="20"/>
              </w:rPr>
              <w:t>10% increase</w:t>
            </w:r>
            <w:r>
              <w:rPr>
                <w:rFonts w:ascii="Sylfaen" w:hAnsi="Sylfaen"/>
                <w:sz w:val="20"/>
                <w:szCs w:val="20"/>
              </w:rPr>
              <w:t xml:space="preserve"> each year, </w:t>
            </w:r>
            <w:r w:rsidRPr="00D934EF">
              <w:rPr>
                <w:rFonts w:ascii="Sylfaen" w:hAnsi="Sylfaen"/>
                <w:sz w:val="20"/>
                <w:szCs w:val="20"/>
              </w:rPr>
              <w:t xml:space="preserve"> in the number of employed </w:t>
            </w:r>
            <w:r>
              <w:rPr>
                <w:rFonts w:ascii="Sylfaen" w:hAnsi="Sylfaen"/>
                <w:sz w:val="20"/>
                <w:szCs w:val="20"/>
              </w:rPr>
              <w:t xml:space="preserve"> </w:t>
            </w:r>
            <w:r w:rsidRPr="00D934EF">
              <w:rPr>
                <w:rFonts w:ascii="Sylfaen" w:hAnsi="Sylfaen"/>
                <w:sz w:val="20"/>
                <w:szCs w:val="20"/>
              </w:rPr>
              <w:t xml:space="preserve">women and men as a result of various </w:t>
            </w:r>
            <w:r>
              <w:rPr>
                <w:rFonts w:ascii="Sylfaen" w:hAnsi="Sylfaen"/>
                <w:sz w:val="20"/>
                <w:szCs w:val="20"/>
              </w:rPr>
              <w:t xml:space="preserve">employment </w:t>
            </w:r>
            <w:r w:rsidR="00B52396">
              <w:rPr>
                <w:rFonts w:ascii="Sylfaen" w:hAnsi="Sylfaen"/>
                <w:sz w:val="20"/>
                <w:szCs w:val="20"/>
              </w:rPr>
              <w:t>support</w:t>
            </w:r>
            <w:r>
              <w:rPr>
                <w:rFonts w:ascii="Sylfaen" w:hAnsi="Sylfaen"/>
                <w:sz w:val="20"/>
                <w:szCs w:val="20"/>
              </w:rPr>
              <w:t xml:space="preserve"> activities;</w:t>
            </w:r>
          </w:p>
        </w:tc>
        <w:tc>
          <w:tcPr>
            <w:tcW w:w="2832" w:type="dxa"/>
            <w:tcBorders>
              <w:top w:val="single" w:sz="4" w:space="0" w:color="000000"/>
              <w:left w:val="single" w:sz="4" w:space="0" w:color="000000"/>
              <w:bottom w:val="single" w:sz="4" w:space="0" w:color="000000"/>
              <w:right w:val="single" w:sz="4" w:space="0" w:color="000000"/>
            </w:tcBorders>
          </w:tcPr>
          <w:p w:rsidR="00D934EF" w:rsidRPr="009801AE" w:rsidRDefault="00B52396" w:rsidP="00DF0692">
            <w:pPr>
              <w:spacing w:after="0" w:line="259" w:lineRule="auto"/>
              <w:ind w:left="0" w:right="0" w:firstLine="0"/>
              <w:jc w:val="center"/>
              <w:rPr>
                <w:rFonts w:ascii="Sylfaen" w:hAnsi="Sylfaen"/>
                <w:sz w:val="20"/>
                <w:szCs w:val="20"/>
              </w:rPr>
            </w:pPr>
            <w:r w:rsidRPr="00D934EF">
              <w:rPr>
                <w:rFonts w:ascii="Sylfaen" w:hAnsi="Sylfaen"/>
                <w:sz w:val="20"/>
                <w:szCs w:val="20"/>
              </w:rPr>
              <w:t>10% increase</w:t>
            </w:r>
            <w:r>
              <w:rPr>
                <w:rFonts w:ascii="Sylfaen" w:hAnsi="Sylfaen"/>
                <w:sz w:val="20"/>
                <w:szCs w:val="20"/>
              </w:rPr>
              <w:t xml:space="preserve"> each year, </w:t>
            </w:r>
            <w:r w:rsidRPr="00D934EF">
              <w:rPr>
                <w:rFonts w:ascii="Sylfaen" w:hAnsi="Sylfaen"/>
                <w:sz w:val="20"/>
                <w:szCs w:val="20"/>
              </w:rPr>
              <w:t xml:space="preserve"> in the number of employed </w:t>
            </w:r>
            <w:r>
              <w:rPr>
                <w:rFonts w:ascii="Sylfaen" w:hAnsi="Sylfaen"/>
                <w:sz w:val="20"/>
                <w:szCs w:val="20"/>
              </w:rPr>
              <w:t xml:space="preserve"> </w:t>
            </w:r>
            <w:r w:rsidRPr="00D934EF">
              <w:rPr>
                <w:rFonts w:ascii="Sylfaen" w:hAnsi="Sylfaen"/>
                <w:sz w:val="20"/>
                <w:szCs w:val="20"/>
              </w:rPr>
              <w:t xml:space="preserve">women and men as a result of various </w:t>
            </w:r>
            <w:r>
              <w:rPr>
                <w:rFonts w:ascii="Sylfaen" w:hAnsi="Sylfaen"/>
                <w:sz w:val="20"/>
                <w:szCs w:val="20"/>
              </w:rPr>
              <w:t>employment support activities;</w:t>
            </w:r>
          </w:p>
        </w:tc>
        <w:tc>
          <w:tcPr>
            <w:tcW w:w="2693" w:type="dxa"/>
            <w:tcBorders>
              <w:top w:val="single" w:sz="4" w:space="0" w:color="000000"/>
              <w:left w:val="single" w:sz="4" w:space="0" w:color="000000"/>
              <w:bottom w:val="single" w:sz="4" w:space="0" w:color="000000"/>
              <w:right w:val="single" w:sz="4" w:space="0" w:color="000000"/>
            </w:tcBorders>
          </w:tcPr>
          <w:p w:rsidR="00D934EF" w:rsidRPr="009801AE" w:rsidRDefault="00B52396" w:rsidP="00DF0692">
            <w:pPr>
              <w:spacing w:after="0" w:line="259" w:lineRule="auto"/>
              <w:ind w:left="0" w:right="0" w:firstLine="0"/>
              <w:jc w:val="center"/>
              <w:rPr>
                <w:rFonts w:ascii="Sylfaen" w:hAnsi="Sylfaen"/>
                <w:sz w:val="20"/>
                <w:szCs w:val="20"/>
              </w:rPr>
            </w:pPr>
            <w:r w:rsidRPr="00D934EF">
              <w:rPr>
                <w:rFonts w:ascii="Sylfaen" w:hAnsi="Sylfaen"/>
                <w:sz w:val="20"/>
                <w:szCs w:val="20"/>
              </w:rPr>
              <w:t>10% increase</w:t>
            </w:r>
            <w:r>
              <w:rPr>
                <w:rFonts w:ascii="Sylfaen" w:hAnsi="Sylfaen"/>
                <w:sz w:val="20"/>
                <w:szCs w:val="20"/>
              </w:rPr>
              <w:t xml:space="preserve"> each year, </w:t>
            </w:r>
            <w:r w:rsidRPr="00D934EF">
              <w:rPr>
                <w:rFonts w:ascii="Sylfaen" w:hAnsi="Sylfaen"/>
                <w:sz w:val="20"/>
                <w:szCs w:val="20"/>
              </w:rPr>
              <w:t xml:space="preserve"> in the number of employed </w:t>
            </w:r>
            <w:r>
              <w:rPr>
                <w:rFonts w:ascii="Sylfaen" w:hAnsi="Sylfaen"/>
                <w:sz w:val="20"/>
                <w:szCs w:val="20"/>
              </w:rPr>
              <w:t xml:space="preserve"> </w:t>
            </w:r>
            <w:r w:rsidRPr="00D934EF">
              <w:rPr>
                <w:rFonts w:ascii="Sylfaen" w:hAnsi="Sylfaen"/>
                <w:sz w:val="20"/>
                <w:szCs w:val="20"/>
              </w:rPr>
              <w:t xml:space="preserve">women and men as a result of various </w:t>
            </w:r>
            <w:r>
              <w:rPr>
                <w:rFonts w:ascii="Sylfaen" w:hAnsi="Sylfaen"/>
                <w:sz w:val="20"/>
                <w:szCs w:val="20"/>
              </w:rPr>
              <w:t>employment support activities;</w:t>
            </w:r>
          </w:p>
        </w:tc>
        <w:tc>
          <w:tcPr>
            <w:tcW w:w="2834" w:type="dxa"/>
            <w:tcBorders>
              <w:top w:val="single" w:sz="4" w:space="0" w:color="000000"/>
              <w:left w:val="single" w:sz="4" w:space="0" w:color="000000"/>
              <w:bottom w:val="single" w:sz="4" w:space="0" w:color="000000"/>
              <w:right w:val="single" w:sz="4" w:space="0" w:color="000000"/>
            </w:tcBorders>
          </w:tcPr>
          <w:p w:rsidR="00D934EF" w:rsidRPr="009801AE" w:rsidRDefault="00B52396" w:rsidP="00DF0692">
            <w:pPr>
              <w:spacing w:after="0" w:line="259" w:lineRule="auto"/>
              <w:ind w:left="0" w:right="0" w:firstLine="0"/>
              <w:jc w:val="center"/>
              <w:rPr>
                <w:rFonts w:ascii="Sylfaen" w:hAnsi="Sylfaen"/>
                <w:sz w:val="20"/>
                <w:szCs w:val="20"/>
              </w:rPr>
            </w:pPr>
            <w:r w:rsidRPr="00D934EF">
              <w:rPr>
                <w:rFonts w:ascii="Sylfaen" w:hAnsi="Sylfaen"/>
                <w:sz w:val="20"/>
                <w:szCs w:val="20"/>
              </w:rPr>
              <w:t>10% increase</w:t>
            </w:r>
            <w:r>
              <w:rPr>
                <w:rFonts w:ascii="Sylfaen" w:hAnsi="Sylfaen"/>
                <w:sz w:val="20"/>
                <w:szCs w:val="20"/>
              </w:rPr>
              <w:t xml:space="preserve"> each year, </w:t>
            </w:r>
            <w:r w:rsidRPr="00D934EF">
              <w:rPr>
                <w:rFonts w:ascii="Sylfaen" w:hAnsi="Sylfaen"/>
                <w:sz w:val="20"/>
                <w:szCs w:val="20"/>
              </w:rPr>
              <w:t xml:space="preserve"> in the number of employed </w:t>
            </w:r>
            <w:r>
              <w:rPr>
                <w:rFonts w:ascii="Sylfaen" w:hAnsi="Sylfaen"/>
                <w:sz w:val="20"/>
                <w:szCs w:val="20"/>
              </w:rPr>
              <w:t xml:space="preserve"> </w:t>
            </w:r>
            <w:r w:rsidRPr="00D934EF">
              <w:rPr>
                <w:rFonts w:ascii="Sylfaen" w:hAnsi="Sylfaen"/>
                <w:sz w:val="20"/>
                <w:szCs w:val="20"/>
              </w:rPr>
              <w:t xml:space="preserve">women and men as a result of various </w:t>
            </w:r>
            <w:r>
              <w:rPr>
                <w:rFonts w:ascii="Sylfaen" w:hAnsi="Sylfaen"/>
                <w:sz w:val="20"/>
                <w:szCs w:val="20"/>
              </w:rPr>
              <w:t>employment support activities;</w:t>
            </w:r>
          </w:p>
        </w:tc>
        <w:tc>
          <w:tcPr>
            <w:tcW w:w="2832" w:type="dxa"/>
          </w:tcPr>
          <w:p w:rsidR="00D934EF" w:rsidRPr="009801AE" w:rsidRDefault="00D934EF" w:rsidP="00DF0692">
            <w:pPr>
              <w:spacing w:after="0" w:line="259" w:lineRule="auto"/>
              <w:ind w:left="0" w:right="0" w:firstLine="0"/>
              <w:jc w:val="center"/>
              <w:rPr>
                <w:rFonts w:ascii="Sylfaen" w:hAnsi="Sylfaen"/>
                <w:sz w:val="20"/>
                <w:szCs w:val="20"/>
              </w:rPr>
            </w:pPr>
            <w:r w:rsidRPr="009801AE">
              <w:rPr>
                <w:rFonts w:ascii="Sylfaen" w:hAnsi="Sylfaen"/>
                <w:sz w:val="20"/>
                <w:szCs w:val="20"/>
              </w:rPr>
              <w:t xml:space="preserve"> </w:t>
            </w:r>
          </w:p>
        </w:tc>
      </w:tr>
      <w:tr w:rsidR="00D934EF" w:rsidRPr="009801AE" w:rsidTr="00D934EF">
        <w:trPr>
          <w:gridAfter w:val="1"/>
          <w:wAfter w:w="2832" w:type="dxa"/>
          <w:trHeight w:val="799"/>
        </w:trPr>
        <w:tc>
          <w:tcPr>
            <w:tcW w:w="437" w:type="dxa"/>
            <w:tcBorders>
              <w:top w:val="single" w:sz="4" w:space="0" w:color="000000"/>
              <w:left w:val="single" w:sz="4" w:space="0" w:color="000000"/>
              <w:bottom w:val="single" w:sz="4" w:space="0" w:color="000000"/>
              <w:right w:val="single" w:sz="4" w:space="0" w:color="000000"/>
            </w:tcBorders>
          </w:tcPr>
          <w:p w:rsidR="00D934EF" w:rsidRPr="009801AE" w:rsidRDefault="00D934EF" w:rsidP="00823716">
            <w:pPr>
              <w:spacing w:after="0" w:line="259" w:lineRule="auto"/>
              <w:ind w:left="0" w:right="0" w:firstLine="0"/>
              <w:jc w:val="left"/>
              <w:rPr>
                <w:rFonts w:ascii="Sylfaen" w:hAnsi="Sylfaen"/>
                <w:sz w:val="20"/>
                <w:szCs w:val="20"/>
              </w:rPr>
            </w:pPr>
            <w:r w:rsidRPr="009801AE">
              <w:rPr>
                <w:rFonts w:ascii="Sylfaen" w:hAnsi="Sylfaen"/>
                <w:sz w:val="20"/>
                <w:szCs w:val="20"/>
              </w:rPr>
              <w:t xml:space="preserve"> </w:t>
            </w:r>
          </w:p>
        </w:tc>
        <w:tc>
          <w:tcPr>
            <w:tcW w:w="2832" w:type="dxa"/>
            <w:tcBorders>
              <w:top w:val="single" w:sz="4" w:space="0" w:color="000000"/>
              <w:left w:val="single" w:sz="4" w:space="0" w:color="000000"/>
              <w:bottom w:val="single" w:sz="4" w:space="0" w:color="000000"/>
              <w:right w:val="single" w:sz="4" w:space="0" w:color="000000"/>
            </w:tcBorders>
          </w:tcPr>
          <w:p w:rsidR="00D934EF" w:rsidRPr="009801AE" w:rsidRDefault="00D934EF" w:rsidP="00823716">
            <w:pPr>
              <w:spacing w:after="12" w:line="259" w:lineRule="auto"/>
              <w:ind w:left="2" w:right="0" w:firstLine="0"/>
              <w:jc w:val="left"/>
              <w:rPr>
                <w:rFonts w:ascii="Sylfaen" w:hAnsi="Sylfaen"/>
                <w:sz w:val="20"/>
                <w:szCs w:val="20"/>
              </w:rPr>
            </w:pPr>
            <w:r w:rsidRPr="00D934EF">
              <w:rPr>
                <w:rFonts w:ascii="Sylfaen" w:hAnsi="Sylfaen"/>
                <w:sz w:val="20"/>
                <w:szCs w:val="20"/>
              </w:rPr>
              <w:t xml:space="preserve">Probability of error </w:t>
            </w:r>
            <w:r w:rsidRPr="009801AE">
              <w:rPr>
                <w:rFonts w:ascii="Sylfaen" w:hAnsi="Sylfaen"/>
                <w:sz w:val="20"/>
                <w:szCs w:val="20"/>
              </w:rPr>
              <w:t>(%/</w:t>
            </w:r>
            <w:r w:rsidRPr="00D934EF">
              <w:rPr>
                <w:rFonts w:ascii="Sylfaen" w:hAnsi="Sylfaen"/>
                <w:sz w:val="20"/>
                <w:szCs w:val="20"/>
              </w:rPr>
              <w:t>Description</w:t>
            </w:r>
            <w:r w:rsidRPr="009801AE">
              <w:rPr>
                <w:rFonts w:ascii="Sylfaen" w:hAnsi="Sylfaen"/>
                <w:sz w:val="20"/>
                <w:szCs w:val="20"/>
              </w:rPr>
              <w:t xml:space="preserve">) </w:t>
            </w:r>
          </w:p>
          <w:p w:rsidR="00D934EF" w:rsidRPr="009801AE" w:rsidRDefault="00D934EF" w:rsidP="00823716">
            <w:pPr>
              <w:spacing w:after="0" w:line="259" w:lineRule="auto"/>
              <w:ind w:left="2" w:right="0" w:firstLine="0"/>
              <w:jc w:val="left"/>
              <w:rPr>
                <w:rFonts w:ascii="Sylfaen" w:hAnsi="Sylfaen"/>
                <w:sz w:val="20"/>
                <w:szCs w:val="20"/>
              </w:rPr>
            </w:pPr>
            <w:r w:rsidRPr="009801AE">
              <w:rPr>
                <w:rFonts w:ascii="Sylfaen" w:hAnsi="Sylfaen"/>
                <w:sz w:val="20"/>
                <w:szCs w:val="20"/>
              </w:rPr>
              <w:t xml:space="preserve"> </w:t>
            </w:r>
          </w:p>
        </w:tc>
        <w:tc>
          <w:tcPr>
            <w:tcW w:w="3115" w:type="dxa"/>
            <w:tcBorders>
              <w:top w:val="single" w:sz="4" w:space="0" w:color="000000"/>
              <w:left w:val="single" w:sz="4" w:space="0" w:color="000000"/>
              <w:bottom w:val="single" w:sz="4" w:space="0" w:color="000000"/>
              <w:right w:val="single" w:sz="4" w:space="0" w:color="000000"/>
            </w:tcBorders>
          </w:tcPr>
          <w:p w:rsidR="00D934EF" w:rsidRPr="009801AE" w:rsidRDefault="00D934EF" w:rsidP="00823716">
            <w:pPr>
              <w:spacing w:after="0" w:line="259" w:lineRule="auto"/>
              <w:ind w:left="0" w:right="54" w:firstLine="0"/>
              <w:jc w:val="center"/>
              <w:rPr>
                <w:rFonts w:ascii="Sylfaen" w:hAnsi="Sylfaen"/>
                <w:sz w:val="20"/>
                <w:szCs w:val="20"/>
              </w:rPr>
            </w:pPr>
            <w:r w:rsidRPr="009801AE">
              <w:rPr>
                <w:rFonts w:ascii="Sylfaen" w:hAnsi="Sylfaen"/>
                <w:sz w:val="20"/>
                <w:szCs w:val="20"/>
              </w:rPr>
              <w:t xml:space="preserve">10-15%; </w:t>
            </w:r>
          </w:p>
        </w:tc>
        <w:tc>
          <w:tcPr>
            <w:tcW w:w="2832" w:type="dxa"/>
            <w:tcBorders>
              <w:top w:val="single" w:sz="4" w:space="0" w:color="000000"/>
              <w:left w:val="single" w:sz="4" w:space="0" w:color="000000"/>
              <w:bottom w:val="single" w:sz="4" w:space="0" w:color="000000"/>
              <w:right w:val="single" w:sz="4" w:space="0" w:color="000000"/>
            </w:tcBorders>
          </w:tcPr>
          <w:p w:rsidR="00D934EF" w:rsidRPr="009801AE" w:rsidRDefault="00D934EF" w:rsidP="00823716">
            <w:pPr>
              <w:spacing w:after="0" w:line="259" w:lineRule="auto"/>
              <w:ind w:left="0" w:right="54" w:firstLine="0"/>
              <w:jc w:val="center"/>
              <w:rPr>
                <w:rFonts w:ascii="Sylfaen" w:hAnsi="Sylfaen"/>
                <w:sz w:val="20"/>
                <w:szCs w:val="20"/>
              </w:rPr>
            </w:pPr>
            <w:r w:rsidRPr="009801AE">
              <w:rPr>
                <w:rFonts w:ascii="Sylfaen" w:hAnsi="Sylfaen"/>
                <w:sz w:val="20"/>
                <w:szCs w:val="20"/>
              </w:rPr>
              <w:t xml:space="preserve">10-15%; </w:t>
            </w:r>
          </w:p>
        </w:tc>
        <w:tc>
          <w:tcPr>
            <w:tcW w:w="2693" w:type="dxa"/>
            <w:tcBorders>
              <w:top w:val="single" w:sz="4" w:space="0" w:color="000000"/>
              <w:left w:val="single" w:sz="4" w:space="0" w:color="000000"/>
              <w:bottom w:val="single" w:sz="4" w:space="0" w:color="000000"/>
              <w:right w:val="single" w:sz="4" w:space="0" w:color="000000"/>
            </w:tcBorders>
          </w:tcPr>
          <w:p w:rsidR="00D934EF" w:rsidRPr="009801AE" w:rsidRDefault="00D934EF" w:rsidP="00823716">
            <w:pPr>
              <w:spacing w:after="0" w:line="259" w:lineRule="auto"/>
              <w:ind w:left="0" w:right="49" w:firstLine="0"/>
              <w:jc w:val="center"/>
              <w:rPr>
                <w:rFonts w:ascii="Sylfaen" w:hAnsi="Sylfaen"/>
                <w:sz w:val="20"/>
                <w:szCs w:val="20"/>
              </w:rPr>
            </w:pPr>
            <w:r w:rsidRPr="009801AE">
              <w:rPr>
                <w:rFonts w:ascii="Sylfaen" w:hAnsi="Sylfaen"/>
                <w:sz w:val="20"/>
                <w:szCs w:val="20"/>
              </w:rPr>
              <w:t xml:space="preserve">10-15%; </w:t>
            </w:r>
          </w:p>
        </w:tc>
        <w:tc>
          <w:tcPr>
            <w:tcW w:w="2834" w:type="dxa"/>
            <w:tcBorders>
              <w:top w:val="single" w:sz="4" w:space="0" w:color="000000"/>
              <w:left w:val="single" w:sz="4" w:space="0" w:color="000000"/>
              <w:bottom w:val="single" w:sz="4" w:space="0" w:color="000000"/>
              <w:right w:val="single" w:sz="4" w:space="0" w:color="000000"/>
            </w:tcBorders>
          </w:tcPr>
          <w:p w:rsidR="00D934EF" w:rsidRPr="009801AE" w:rsidRDefault="00D934EF" w:rsidP="00823716">
            <w:pPr>
              <w:spacing w:after="0" w:line="259" w:lineRule="auto"/>
              <w:ind w:left="0" w:right="51" w:firstLine="0"/>
              <w:jc w:val="center"/>
              <w:rPr>
                <w:rFonts w:ascii="Sylfaen" w:hAnsi="Sylfaen"/>
                <w:sz w:val="20"/>
                <w:szCs w:val="20"/>
              </w:rPr>
            </w:pPr>
            <w:r w:rsidRPr="009801AE">
              <w:rPr>
                <w:rFonts w:ascii="Sylfaen" w:hAnsi="Sylfaen"/>
                <w:sz w:val="20"/>
                <w:szCs w:val="20"/>
              </w:rPr>
              <w:t xml:space="preserve">10-15%; </w:t>
            </w:r>
          </w:p>
        </w:tc>
      </w:tr>
      <w:tr w:rsidR="00D934EF" w:rsidRPr="009801AE" w:rsidTr="00811A56">
        <w:trPr>
          <w:gridAfter w:val="1"/>
          <w:wAfter w:w="2832" w:type="dxa"/>
          <w:trHeight w:val="540"/>
        </w:trPr>
        <w:tc>
          <w:tcPr>
            <w:tcW w:w="437" w:type="dxa"/>
            <w:tcBorders>
              <w:top w:val="single" w:sz="4" w:space="0" w:color="000000"/>
              <w:left w:val="single" w:sz="4" w:space="0" w:color="000000"/>
              <w:bottom w:val="single" w:sz="4" w:space="0" w:color="000000"/>
              <w:right w:val="single" w:sz="4" w:space="0" w:color="000000"/>
            </w:tcBorders>
          </w:tcPr>
          <w:p w:rsidR="00D934EF" w:rsidRPr="009801AE" w:rsidRDefault="00D934EF" w:rsidP="00823716">
            <w:pPr>
              <w:spacing w:after="0" w:line="259" w:lineRule="auto"/>
              <w:ind w:left="0" w:right="0" w:firstLine="0"/>
              <w:jc w:val="left"/>
              <w:rPr>
                <w:rFonts w:ascii="Sylfaen" w:hAnsi="Sylfaen"/>
                <w:sz w:val="20"/>
                <w:szCs w:val="20"/>
              </w:rPr>
            </w:pPr>
            <w:r w:rsidRPr="009801AE">
              <w:rPr>
                <w:rFonts w:ascii="Sylfaen" w:hAnsi="Sylfaen"/>
                <w:sz w:val="20"/>
                <w:szCs w:val="20"/>
              </w:rPr>
              <w:t xml:space="preserve"> </w:t>
            </w:r>
          </w:p>
        </w:tc>
        <w:tc>
          <w:tcPr>
            <w:tcW w:w="2832" w:type="dxa"/>
            <w:tcBorders>
              <w:top w:val="single" w:sz="4" w:space="0" w:color="000000"/>
              <w:left w:val="single" w:sz="4" w:space="0" w:color="000000"/>
              <w:bottom w:val="single" w:sz="4" w:space="0" w:color="000000"/>
              <w:right w:val="single" w:sz="4" w:space="0" w:color="000000"/>
            </w:tcBorders>
          </w:tcPr>
          <w:p w:rsidR="00D934EF" w:rsidRPr="009801AE" w:rsidRDefault="00D934EF" w:rsidP="00823716">
            <w:pPr>
              <w:spacing w:after="0" w:line="259" w:lineRule="auto"/>
              <w:ind w:left="2" w:right="0" w:firstLine="0"/>
              <w:jc w:val="left"/>
              <w:rPr>
                <w:rFonts w:ascii="Sylfaen" w:hAnsi="Sylfaen"/>
                <w:sz w:val="20"/>
                <w:szCs w:val="20"/>
              </w:rPr>
            </w:pPr>
            <w:r w:rsidRPr="00D934EF">
              <w:rPr>
                <w:rFonts w:ascii="Sylfaen" w:hAnsi="Sylfaen"/>
                <w:sz w:val="20"/>
                <w:szCs w:val="20"/>
              </w:rPr>
              <w:t>Possible risks</w:t>
            </w:r>
          </w:p>
        </w:tc>
        <w:tc>
          <w:tcPr>
            <w:tcW w:w="3115" w:type="dxa"/>
            <w:tcBorders>
              <w:top w:val="single" w:sz="4" w:space="0" w:color="000000"/>
              <w:left w:val="single" w:sz="4" w:space="0" w:color="000000"/>
              <w:bottom w:val="single" w:sz="4" w:space="0" w:color="000000"/>
              <w:right w:val="single" w:sz="4" w:space="0" w:color="000000"/>
            </w:tcBorders>
          </w:tcPr>
          <w:p w:rsidR="00D934EF" w:rsidRPr="009801AE" w:rsidRDefault="00D934EF" w:rsidP="00D934EF">
            <w:pPr>
              <w:tabs>
                <w:tab w:val="center" w:pos="1306"/>
              </w:tabs>
              <w:spacing w:after="14" w:line="259" w:lineRule="auto"/>
              <w:ind w:left="0" w:right="0" w:firstLine="0"/>
              <w:jc w:val="left"/>
              <w:rPr>
                <w:rFonts w:ascii="Sylfaen" w:hAnsi="Sylfaen"/>
                <w:sz w:val="20"/>
                <w:szCs w:val="20"/>
              </w:rPr>
            </w:pPr>
            <w:r w:rsidRPr="009801AE">
              <w:rPr>
                <w:rFonts w:ascii="Sylfaen" w:hAnsi="Sylfaen"/>
                <w:sz w:val="20"/>
                <w:szCs w:val="20"/>
              </w:rPr>
              <w:t xml:space="preserve"> </w:t>
            </w:r>
            <w:r w:rsidRPr="009801AE">
              <w:rPr>
                <w:rFonts w:ascii="Sylfaen" w:hAnsi="Sylfaen"/>
                <w:sz w:val="20"/>
                <w:szCs w:val="20"/>
              </w:rPr>
              <w:tab/>
            </w:r>
            <w:r>
              <w:rPr>
                <w:rFonts w:ascii="Sylfaen" w:hAnsi="Sylfaen"/>
                <w:sz w:val="20"/>
                <w:szCs w:val="20"/>
              </w:rPr>
              <w:t>Limited number of working places</w:t>
            </w:r>
          </w:p>
          <w:p w:rsidR="00D934EF" w:rsidRPr="009801AE" w:rsidRDefault="00D934EF" w:rsidP="00823716">
            <w:pPr>
              <w:spacing w:after="0" w:line="259" w:lineRule="auto"/>
              <w:ind w:left="0" w:right="0" w:firstLine="0"/>
              <w:jc w:val="left"/>
              <w:rPr>
                <w:rFonts w:ascii="Sylfaen" w:hAnsi="Sylfaen"/>
                <w:sz w:val="20"/>
                <w:szCs w:val="20"/>
              </w:rPr>
            </w:pPr>
            <w:r w:rsidRPr="009801AE">
              <w:rPr>
                <w:rFonts w:ascii="Sylfaen" w:hAnsi="Sylfaen"/>
                <w:sz w:val="20"/>
                <w:szCs w:val="20"/>
              </w:rPr>
              <w:t xml:space="preserve"> </w:t>
            </w:r>
            <w:r w:rsidRPr="009801AE">
              <w:rPr>
                <w:rFonts w:ascii="Sylfaen" w:hAnsi="Sylfaen"/>
                <w:sz w:val="20"/>
                <w:szCs w:val="20"/>
              </w:rPr>
              <w:tab/>
              <w:t xml:space="preserve"> </w:t>
            </w:r>
          </w:p>
        </w:tc>
        <w:tc>
          <w:tcPr>
            <w:tcW w:w="2832" w:type="dxa"/>
            <w:tcBorders>
              <w:top w:val="single" w:sz="4" w:space="0" w:color="000000"/>
              <w:left w:val="single" w:sz="4" w:space="0" w:color="000000"/>
              <w:bottom w:val="single" w:sz="4" w:space="0" w:color="000000"/>
              <w:right w:val="single" w:sz="4" w:space="0" w:color="000000"/>
            </w:tcBorders>
          </w:tcPr>
          <w:p w:rsidR="00D934EF" w:rsidRPr="009801AE" w:rsidRDefault="00D934EF" w:rsidP="00D934EF">
            <w:pPr>
              <w:spacing w:after="0" w:line="259" w:lineRule="auto"/>
              <w:ind w:left="0" w:right="0" w:firstLine="0"/>
              <w:jc w:val="center"/>
              <w:rPr>
                <w:rFonts w:ascii="Sylfaen" w:hAnsi="Sylfaen"/>
                <w:sz w:val="20"/>
                <w:szCs w:val="20"/>
              </w:rPr>
            </w:pPr>
            <w:r>
              <w:rPr>
                <w:rFonts w:ascii="Sylfaen" w:hAnsi="Sylfaen"/>
                <w:sz w:val="20"/>
                <w:szCs w:val="20"/>
              </w:rPr>
              <w:t>Limited number of working places</w:t>
            </w:r>
          </w:p>
        </w:tc>
        <w:tc>
          <w:tcPr>
            <w:tcW w:w="2693" w:type="dxa"/>
            <w:tcBorders>
              <w:top w:val="single" w:sz="4" w:space="0" w:color="000000"/>
              <w:left w:val="single" w:sz="4" w:space="0" w:color="000000"/>
              <w:bottom w:val="single" w:sz="4" w:space="0" w:color="000000"/>
              <w:right w:val="single" w:sz="4" w:space="0" w:color="000000"/>
            </w:tcBorders>
          </w:tcPr>
          <w:p w:rsidR="00D934EF" w:rsidRPr="009801AE" w:rsidRDefault="00D934EF" w:rsidP="00D934EF">
            <w:pPr>
              <w:spacing w:after="0" w:line="259" w:lineRule="auto"/>
              <w:ind w:left="0" w:right="0" w:firstLine="0"/>
              <w:jc w:val="center"/>
              <w:rPr>
                <w:rFonts w:ascii="Sylfaen" w:hAnsi="Sylfaen"/>
                <w:sz w:val="20"/>
                <w:szCs w:val="20"/>
              </w:rPr>
            </w:pPr>
            <w:r>
              <w:rPr>
                <w:rFonts w:ascii="Sylfaen" w:hAnsi="Sylfaen"/>
                <w:sz w:val="20"/>
                <w:szCs w:val="20"/>
              </w:rPr>
              <w:t>Limited number of working places</w:t>
            </w:r>
          </w:p>
        </w:tc>
        <w:tc>
          <w:tcPr>
            <w:tcW w:w="2834" w:type="dxa"/>
            <w:tcBorders>
              <w:top w:val="single" w:sz="4" w:space="0" w:color="000000"/>
              <w:left w:val="single" w:sz="4" w:space="0" w:color="000000"/>
              <w:bottom w:val="single" w:sz="4" w:space="0" w:color="000000"/>
              <w:right w:val="single" w:sz="4" w:space="0" w:color="000000"/>
            </w:tcBorders>
          </w:tcPr>
          <w:p w:rsidR="00D934EF" w:rsidRPr="009801AE" w:rsidRDefault="00D934EF" w:rsidP="00D934EF">
            <w:pPr>
              <w:spacing w:after="0" w:line="259" w:lineRule="auto"/>
              <w:ind w:left="0" w:right="0" w:firstLine="0"/>
              <w:jc w:val="center"/>
              <w:rPr>
                <w:rFonts w:ascii="Sylfaen" w:hAnsi="Sylfaen"/>
                <w:sz w:val="20"/>
                <w:szCs w:val="20"/>
              </w:rPr>
            </w:pPr>
            <w:r>
              <w:rPr>
                <w:rFonts w:ascii="Sylfaen" w:hAnsi="Sylfaen"/>
                <w:sz w:val="20"/>
                <w:szCs w:val="20"/>
              </w:rPr>
              <w:t>Limited number of working places</w:t>
            </w:r>
          </w:p>
        </w:tc>
      </w:tr>
    </w:tbl>
    <w:p w:rsidR="009801AE" w:rsidRPr="009801AE" w:rsidRDefault="009801AE" w:rsidP="009801AE">
      <w:pPr>
        <w:spacing w:after="16" w:line="259" w:lineRule="auto"/>
        <w:ind w:left="0" w:right="0" w:firstLine="0"/>
        <w:jc w:val="left"/>
        <w:rPr>
          <w:rFonts w:ascii="Sylfaen" w:hAnsi="Sylfaen"/>
          <w:sz w:val="20"/>
          <w:szCs w:val="20"/>
        </w:rPr>
      </w:pPr>
      <w:r w:rsidRPr="009801AE">
        <w:rPr>
          <w:rFonts w:ascii="Sylfaen" w:hAnsi="Sylfaen"/>
          <w:sz w:val="20"/>
          <w:szCs w:val="20"/>
        </w:rPr>
        <w:t xml:space="preserve"> </w:t>
      </w:r>
    </w:p>
    <w:p w:rsidR="00D934EF" w:rsidRDefault="00D934EF" w:rsidP="009801AE">
      <w:pPr>
        <w:ind w:left="-5" w:right="187"/>
        <w:rPr>
          <w:rFonts w:ascii="Sylfaen" w:hAnsi="Sylfaen"/>
          <w:sz w:val="20"/>
          <w:szCs w:val="20"/>
        </w:rPr>
      </w:pPr>
    </w:p>
    <w:p w:rsidR="00811A56" w:rsidRDefault="00D934EF" w:rsidP="00D934EF">
      <w:pPr>
        <w:ind w:left="-5" w:right="187"/>
        <w:rPr>
          <w:rFonts w:ascii="Sylfaen" w:hAnsi="Sylfaen"/>
          <w:sz w:val="20"/>
          <w:szCs w:val="20"/>
        </w:rPr>
      </w:pPr>
      <w:r w:rsidRPr="00371732">
        <w:rPr>
          <w:rFonts w:ascii="Sylfaen" w:hAnsi="Sylfaen"/>
          <w:sz w:val="20"/>
          <w:szCs w:val="20"/>
        </w:rPr>
        <w:t>Terms of implementation</w:t>
      </w:r>
      <w:r w:rsidRPr="009801AE">
        <w:rPr>
          <w:rFonts w:ascii="Sylfaen" w:hAnsi="Sylfaen"/>
          <w:sz w:val="20"/>
          <w:szCs w:val="20"/>
        </w:rPr>
        <w:t xml:space="preserve"> </w:t>
      </w:r>
      <w:r w:rsidR="00811A56">
        <w:rPr>
          <w:rFonts w:ascii="Sylfaen" w:hAnsi="Sylfaen"/>
          <w:sz w:val="20"/>
          <w:szCs w:val="20"/>
        </w:rPr>
        <w:t>–</w:t>
      </w:r>
      <w:r w:rsidR="009801AE" w:rsidRPr="009801AE">
        <w:rPr>
          <w:rFonts w:ascii="Sylfaen" w:hAnsi="Sylfaen"/>
          <w:sz w:val="20"/>
          <w:szCs w:val="20"/>
        </w:rPr>
        <w:t xml:space="preserve"> </w:t>
      </w:r>
      <w:r w:rsidRPr="00371732">
        <w:rPr>
          <w:rFonts w:ascii="Sylfaen" w:hAnsi="Sylfaen"/>
          <w:sz w:val="20"/>
          <w:szCs w:val="20"/>
        </w:rPr>
        <w:t>Current</w:t>
      </w:r>
    </w:p>
    <w:p w:rsidR="00811A56" w:rsidRDefault="00811A56" w:rsidP="00D934EF">
      <w:pPr>
        <w:ind w:left="-5" w:right="187"/>
        <w:rPr>
          <w:rFonts w:ascii="Sylfaen" w:hAnsi="Sylfaen"/>
          <w:sz w:val="20"/>
          <w:szCs w:val="20"/>
        </w:rPr>
      </w:pPr>
    </w:p>
    <w:p w:rsidR="009801AE" w:rsidRPr="009801AE" w:rsidRDefault="00811A56" w:rsidP="00D934EF">
      <w:pPr>
        <w:ind w:left="-5" w:right="187"/>
        <w:rPr>
          <w:rFonts w:ascii="Sylfaen" w:hAnsi="Sylfaen"/>
          <w:sz w:val="20"/>
          <w:szCs w:val="20"/>
        </w:rPr>
      </w:pPr>
      <w:r>
        <w:rPr>
          <w:rFonts w:ascii="Sylfaen" w:hAnsi="Sylfaen"/>
          <w:sz w:val="20"/>
          <w:szCs w:val="20"/>
        </w:rPr>
        <w:lastRenderedPageBreak/>
        <w:t xml:space="preserve"> S</w:t>
      </w:r>
      <w:r w:rsidR="00D934EF" w:rsidRPr="00371732">
        <w:rPr>
          <w:rFonts w:ascii="Sylfaen" w:hAnsi="Sylfaen"/>
          <w:sz w:val="20"/>
          <w:szCs w:val="20"/>
        </w:rPr>
        <w:t xml:space="preserve">ubprogram name and </w:t>
      </w:r>
      <w:r w:rsidR="00B52396">
        <w:rPr>
          <w:rFonts w:ascii="Sylfaen" w:hAnsi="Sylfaen"/>
          <w:sz w:val="20"/>
          <w:szCs w:val="20"/>
        </w:rPr>
        <w:t>program</w:t>
      </w:r>
      <w:r w:rsidR="00D934EF" w:rsidRPr="00371732">
        <w:rPr>
          <w:rFonts w:ascii="Sylfaen" w:hAnsi="Sylfaen"/>
          <w:sz w:val="20"/>
          <w:szCs w:val="20"/>
        </w:rPr>
        <w:t xml:space="preserve"> code</w:t>
      </w:r>
      <w:r w:rsidR="00D934EF">
        <w:rPr>
          <w:rFonts w:ascii="Sylfaen" w:hAnsi="Sylfaen"/>
          <w:sz w:val="20"/>
          <w:szCs w:val="20"/>
        </w:rPr>
        <w:t xml:space="preserve">: </w:t>
      </w:r>
      <w:r w:rsidR="00E33DFD">
        <w:rPr>
          <w:rFonts w:ascii="Sylfaen" w:hAnsi="Sylfaen"/>
          <w:sz w:val="20"/>
          <w:szCs w:val="20"/>
        </w:rPr>
        <w:t xml:space="preserve">State program of </w:t>
      </w:r>
      <w:r w:rsidR="00E33DFD" w:rsidRPr="00E33DFD">
        <w:rPr>
          <w:rFonts w:ascii="Sylfaen" w:hAnsi="Sylfaen"/>
          <w:sz w:val="20"/>
          <w:szCs w:val="20"/>
        </w:rPr>
        <w:t>Professional training and retraining and raising qualifications of job seekers</w:t>
      </w:r>
      <w:r w:rsidR="00D934EF">
        <w:rPr>
          <w:rFonts w:ascii="Sylfaen" w:hAnsi="Sylfaen"/>
          <w:sz w:val="20"/>
          <w:szCs w:val="20"/>
        </w:rPr>
        <w:t xml:space="preserve"> (</w:t>
      </w:r>
      <w:r w:rsidR="00B52396">
        <w:rPr>
          <w:rFonts w:ascii="Sylfaen" w:hAnsi="Sylfaen"/>
          <w:sz w:val="20"/>
          <w:szCs w:val="20"/>
        </w:rPr>
        <w:t xml:space="preserve">Program </w:t>
      </w:r>
      <w:r w:rsidR="00D934EF" w:rsidRPr="00371732">
        <w:rPr>
          <w:rFonts w:ascii="Sylfaen" w:hAnsi="Sylfaen"/>
          <w:sz w:val="20"/>
          <w:szCs w:val="20"/>
        </w:rPr>
        <w:t>code</w:t>
      </w:r>
      <w:r w:rsidR="00D934EF" w:rsidRPr="009801AE">
        <w:rPr>
          <w:rFonts w:ascii="Sylfaen" w:hAnsi="Sylfaen"/>
          <w:sz w:val="20"/>
          <w:szCs w:val="20"/>
        </w:rPr>
        <w:t xml:space="preserve"> </w:t>
      </w:r>
      <w:r w:rsidR="009801AE" w:rsidRPr="009801AE">
        <w:rPr>
          <w:rFonts w:ascii="Sylfaen" w:hAnsi="Sylfaen"/>
          <w:sz w:val="20"/>
          <w:szCs w:val="20"/>
        </w:rPr>
        <w:t xml:space="preserve">- 27 05 03) </w:t>
      </w:r>
    </w:p>
    <w:p w:rsidR="009801AE" w:rsidRPr="009801AE" w:rsidRDefault="009801AE" w:rsidP="009801AE">
      <w:pPr>
        <w:spacing w:after="16" w:line="259" w:lineRule="auto"/>
        <w:ind w:left="0" w:right="0" w:firstLine="0"/>
        <w:jc w:val="left"/>
        <w:rPr>
          <w:rFonts w:ascii="Sylfaen" w:hAnsi="Sylfaen"/>
          <w:sz w:val="20"/>
          <w:szCs w:val="20"/>
        </w:rPr>
      </w:pPr>
      <w:r w:rsidRPr="009801AE">
        <w:rPr>
          <w:rFonts w:ascii="Sylfaen" w:hAnsi="Sylfaen"/>
          <w:sz w:val="20"/>
          <w:szCs w:val="20"/>
        </w:rPr>
        <w:t xml:space="preserve"> </w:t>
      </w:r>
    </w:p>
    <w:p w:rsidR="00E33DFD" w:rsidRPr="009801AE" w:rsidRDefault="00E33DFD" w:rsidP="00E33DFD">
      <w:pPr>
        <w:ind w:left="-5" w:right="187"/>
        <w:rPr>
          <w:rFonts w:ascii="Sylfaen" w:hAnsi="Sylfaen"/>
          <w:sz w:val="20"/>
          <w:szCs w:val="20"/>
        </w:rPr>
      </w:pPr>
      <w:r w:rsidRPr="00371732">
        <w:rPr>
          <w:rFonts w:ascii="Sylfaen" w:hAnsi="Sylfaen"/>
          <w:sz w:val="20"/>
          <w:szCs w:val="20"/>
        </w:rPr>
        <w:t>Implementer of the sub-program</w:t>
      </w:r>
      <w:r w:rsidRPr="009801AE">
        <w:rPr>
          <w:rFonts w:ascii="Sylfaen" w:hAnsi="Sylfaen"/>
          <w:sz w:val="20"/>
          <w:szCs w:val="20"/>
        </w:rPr>
        <w:t xml:space="preserve">:  </w:t>
      </w:r>
    </w:p>
    <w:p w:rsidR="00E33DFD" w:rsidRPr="00371732" w:rsidRDefault="00E33DFD" w:rsidP="00E33DFD">
      <w:pPr>
        <w:pStyle w:val="ListParagraph"/>
        <w:numPr>
          <w:ilvl w:val="0"/>
          <w:numId w:val="2"/>
        </w:numPr>
        <w:ind w:right="187"/>
        <w:rPr>
          <w:rFonts w:ascii="Sylfaen" w:hAnsi="Sylfaen"/>
          <w:sz w:val="20"/>
          <w:szCs w:val="20"/>
        </w:rPr>
      </w:pPr>
      <w:r w:rsidRPr="00371732">
        <w:rPr>
          <w:rFonts w:ascii="Sylfaen" w:hAnsi="Sylfaen"/>
          <w:sz w:val="20"/>
          <w:szCs w:val="20"/>
        </w:rPr>
        <w:t>LEPL - State Employment</w:t>
      </w:r>
      <w:r w:rsidR="0080198D">
        <w:rPr>
          <w:rFonts w:ascii="Sylfaen" w:hAnsi="Sylfaen"/>
          <w:sz w:val="20"/>
          <w:szCs w:val="20"/>
        </w:rPr>
        <w:t xml:space="preserve"> Support</w:t>
      </w:r>
      <w:r w:rsidRPr="00371732">
        <w:rPr>
          <w:rFonts w:ascii="Sylfaen" w:hAnsi="Sylfaen"/>
          <w:sz w:val="20"/>
          <w:szCs w:val="20"/>
        </w:rPr>
        <w:t xml:space="preserve"> Agency</w:t>
      </w:r>
    </w:p>
    <w:p w:rsidR="00E33DFD" w:rsidRPr="00E33DFD" w:rsidRDefault="00E33DFD" w:rsidP="00E33DFD">
      <w:pPr>
        <w:spacing w:after="200"/>
        <w:ind w:right="187"/>
        <w:rPr>
          <w:rFonts w:ascii="Sylfaen" w:hAnsi="Sylfaen"/>
          <w:sz w:val="20"/>
          <w:szCs w:val="20"/>
        </w:rPr>
      </w:pPr>
      <w:r w:rsidRPr="00E33DFD">
        <w:rPr>
          <w:rFonts w:ascii="Sylfaen" w:hAnsi="Sylfaen"/>
          <w:sz w:val="20"/>
          <w:szCs w:val="20"/>
        </w:rPr>
        <w:t>Subprogram description and purpose:</w:t>
      </w:r>
    </w:p>
    <w:p w:rsidR="00645EC6" w:rsidRPr="00645EC6" w:rsidRDefault="00645EC6" w:rsidP="00645EC6">
      <w:pPr>
        <w:pStyle w:val="ListParagraph"/>
        <w:numPr>
          <w:ilvl w:val="0"/>
          <w:numId w:val="2"/>
        </w:numPr>
        <w:rPr>
          <w:sz w:val="20"/>
          <w:szCs w:val="20"/>
        </w:rPr>
      </w:pPr>
      <w:r w:rsidRPr="00645EC6">
        <w:rPr>
          <w:sz w:val="20"/>
          <w:szCs w:val="20"/>
        </w:rPr>
        <w:t xml:space="preserve">Preparation and retraining of job </w:t>
      </w:r>
      <w:proofErr w:type="gramStart"/>
      <w:r w:rsidRPr="00645EC6">
        <w:rPr>
          <w:sz w:val="20"/>
          <w:szCs w:val="20"/>
        </w:rPr>
        <w:t>seekers  and</w:t>
      </w:r>
      <w:proofErr w:type="gramEnd"/>
      <w:r w:rsidRPr="00645EC6">
        <w:rPr>
          <w:sz w:val="20"/>
          <w:szCs w:val="20"/>
        </w:rPr>
        <w:t xml:space="preserve"> upgrading through internship based on the demand of the labor market (in professions provided by employers), in vocational education institutions and institutions implementing vocational education programs and their partner employers' organizations.</w:t>
      </w:r>
    </w:p>
    <w:p w:rsidR="00645EC6" w:rsidRDefault="00645EC6" w:rsidP="00645EC6">
      <w:pPr>
        <w:ind w:right="187"/>
        <w:rPr>
          <w:rFonts w:ascii="Sylfaen" w:hAnsi="Sylfaen"/>
          <w:sz w:val="20"/>
          <w:szCs w:val="20"/>
        </w:rPr>
      </w:pPr>
      <w:r w:rsidRPr="00645EC6">
        <w:rPr>
          <w:rFonts w:ascii="Sylfaen" w:hAnsi="Sylfaen"/>
          <w:sz w:val="20"/>
          <w:szCs w:val="20"/>
        </w:rPr>
        <w:t>Expected final results</w:t>
      </w:r>
      <w:r>
        <w:rPr>
          <w:rFonts w:ascii="Sylfaen" w:hAnsi="Sylfaen"/>
          <w:sz w:val="20"/>
          <w:szCs w:val="20"/>
        </w:rPr>
        <w:t>:</w:t>
      </w:r>
    </w:p>
    <w:p w:rsidR="00645EC6" w:rsidRDefault="00645EC6" w:rsidP="009801AE">
      <w:pPr>
        <w:ind w:left="-5" w:right="187"/>
        <w:rPr>
          <w:rFonts w:ascii="Sylfaen" w:hAnsi="Sylfaen"/>
          <w:sz w:val="20"/>
          <w:szCs w:val="20"/>
        </w:rPr>
      </w:pPr>
      <w:r w:rsidRPr="00645EC6">
        <w:rPr>
          <w:rFonts w:ascii="Sylfaen" w:hAnsi="Sylfaen"/>
          <w:sz w:val="20"/>
          <w:szCs w:val="20"/>
        </w:rPr>
        <w:t>Increasing the number of employees as a result of professional training and retraining.</w:t>
      </w:r>
    </w:p>
    <w:p w:rsidR="009801AE" w:rsidRPr="009801AE" w:rsidRDefault="00645EC6" w:rsidP="009801AE">
      <w:pPr>
        <w:ind w:left="-5" w:right="187"/>
        <w:rPr>
          <w:rFonts w:ascii="Sylfaen" w:hAnsi="Sylfaen"/>
          <w:sz w:val="20"/>
          <w:szCs w:val="20"/>
        </w:rPr>
      </w:pPr>
      <w:r w:rsidRPr="00645EC6">
        <w:rPr>
          <w:rFonts w:ascii="Sylfaen" w:hAnsi="Sylfaen"/>
          <w:sz w:val="20"/>
          <w:szCs w:val="20"/>
        </w:rPr>
        <w:t>Indicators for estimating expected intermediate results</w:t>
      </w:r>
    </w:p>
    <w:p w:rsidR="009801AE" w:rsidRPr="009801AE" w:rsidRDefault="009801AE" w:rsidP="009801AE">
      <w:pPr>
        <w:spacing w:after="0" w:line="259" w:lineRule="auto"/>
        <w:ind w:left="0" w:right="0" w:firstLine="0"/>
        <w:jc w:val="left"/>
        <w:rPr>
          <w:rFonts w:ascii="Sylfaen" w:hAnsi="Sylfaen"/>
          <w:sz w:val="20"/>
          <w:szCs w:val="20"/>
        </w:rPr>
      </w:pPr>
      <w:r w:rsidRPr="009801AE">
        <w:rPr>
          <w:rFonts w:ascii="Sylfaen" w:hAnsi="Sylfaen"/>
          <w:sz w:val="20"/>
          <w:szCs w:val="20"/>
        </w:rPr>
        <w:t xml:space="preserve"> </w:t>
      </w:r>
    </w:p>
    <w:tbl>
      <w:tblPr>
        <w:tblStyle w:val="TableGrid"/>
        <w:tblW w:w="14743" w:type="dxa"/>
        <w:tblInd w:w="-29" w:type="dxa"/>
        <w:tblCellMar>
          <w:top w:w="62" w:type="dxa"/>
          <w:left w:w="106" w:type="dxa"/>
          <w:right w:w="90" w:type="dxa"/>
        </w:tblCellMar>
        <w:tblLook w:val="04A0" w:firstRow="1" w:lastRow="0" w:firstColumn="1" w:lastColumn="0" w:noHBand="0" w:noVBand="1"/>
      </w:tblPr>
      <w:tblGrid>
        <w:gridCol w:w="424"/>
        <w:gridCol w:w="2837"/>
        <w:gridCol w:w="3118"/>
        <w:gridCol w:w="2834"/>
        <w:gridCol w:w="2695"/>
        <w:gridCol w:w="2835"/>
      </w:tblGrid>
      <w:tr w:rsidR="009801AE" w:rsidRPr="009801AE" w:rsidTr="0080198D">
        <w:trPr>
          <w:trHeight w:val="298"/>
        </w:trPr>
        <w:tc>
          <w:tcPr>
            <w:tcW w:w="424" w:type="dxa"/>
            <w:tcBorders>
              <w:top w:val="single" w:sz="4" w:space="0" w:color="000000"/>
              <w:left w:val="single" w:sz="4" w:space="0" w:color="000000"/>
              <w:bottom w:val="single" w:sz="4" w:space="0" w:color="000000"/>
              <w:right w:val="single" w:sz="4" w:space="0" w:color="000000"/>
            </w:tcBorders>
          </w:tcPr>
          <w:p w:rsidR="009801AE" w:rsidRPr="009801AE" w:rsidRDefault="009801AE" w:rsidP="00823716">
            <w:pPr>
              <w:spacing w:after="0" w:line="259" w:lineRule="auto"/>
              <w:ind w:left="0" w:right="0" w:firstLine="0"/>
              <w:rPr>
                <w:rFonts w:ascii="Sylfaen" w:hAnsi="Sylfaen"/>
                <w:sz w:val="20"/>
                <w:szCs w:val="20"/>
              </w:rPr>
            </w:pPr>
            <w:r w:rsidRPr="009801AE">
              <w:rPr>
                <w:rFonts w:ascii="Sylfaen" w:hAnsi="Sylfaen"/>
                <w:sz w:val="20"/>
                <w:szCs w:val="20"/>
              </w:rPr>
              <w:t xml:space="preserve">№ </w:t>
            </w:r>
          </w:p>
        </w:tc>
        <w:tc>
          <w:tcPr>
            <w:tcW w:w="2837" w:type="dxa"/>
            <w:tcBorders>
              <w:top w:val="single" w:sz="4" w:space="0" w:color="000000"/>
              <w:left w:val="single" w:sz="4" w:space="0" w:color="000000"/>
              <w:bottom w:val="single" w:sz="4" w:space="0" w:color="000000"/>
              <w:right w:val="single" w:sz="4" w:space="0" w:color="000000"/>
            </w:tcBorders>
          </w:tcPr>
          <w:p w:rsidR="009801AE" w:rsidRPr="009801AE" w:rsidRDefault="009801AE" w:rsidP="00823716">
            <w:pPr>
              <w:spacing w:after="0" w:line="259" w:lineRule="auto"/>
              <w:ind w:left="2" w:right="0" w:firstLine="0"/>
              <w:jc w:val="left"/>
              <w:rPr>
                <w:rFonts w:ascii="Sylfaen" w:hAnsi="Sylfaen"/>
                <w:sz w:val="20"/>
                <w:szCs w:val="20"/>
              </w:rPr>
            </w:pPr>
            <w:r w:rsidRPr="009801AE">
              <w:rPr>
                <w:rFonts w:ascii="Sylfaen" w:hAnsi="Sylfaen"/>
                <w:sz w:val="20"/>
                <w:szCs w:val="20"/>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9801AE" w:rsidRPr="009801AE" w:rsidRDefault="009801AE" w:rsidP="00645EC6">
            <w:pPr>
              <w:spacing w:after="0" w:line="259" w:lineRule="auto"/>
              <w:ind w:left="0" w:right="20" w:firstLine="0"/>
              <w:jc w:val="center"/>
              <w:rPr>
                <w:rFonts w:ascii="Sylfaen" w:hAnsi="Sylfaen"/>
                <w:sz w:val="20"/>
                <w:szCs w:val="20"/>
              </w:rPr>
            </w:pPr>
            <w:r w:rsidRPr="009801AE">
              <w:rPr>
                <w:rFonts w:ascii="Sylfaen" w:hAnsi="Sylfaen"/>
                <w:sz w:val="20"/>
                <w:szCs w:val="20"/>
              </w:rPr>
              <w:t xml:space="preserve">2020 </w:t>
            </w:r>
          </w:p>
        </w:tc>
        <w:tc>
          <w:tcPr>
            <w:tcW w:w="2834" w:type="dxa"/>
            <w:tcBorders>
              <w:top w:val="single" w:sz="4" w:space="0" w:color="000000"/>
              <w:left w:val="single" w:sz="4" w:space="0" w:color="000000"/>
              <w:bottom w:val="single" w:sz="4" w:space="0" w:color="000000"/>
              <w:right w:val="single" w:sz="4" w:space="0" w:color="000000"/>
            </w:tcBorders>
          </w:tcPr>
          <w:p w:rsidR="009801AE" w:rsidRPr="009801AE" w:rsidRDefault="009801AE" w:rsidP="00645EC6">
            <w:pPr>
              <w:spacing w:after="0" w:line="259" w:lineRule="auto"/>
              <w:ind w:left="0" w:right="20" w:firstLine="0"/>
              <w:jc w:val="center"/>
              <w:rPr>
                <w:rFonts w:ascii="Sylfaen" w:hAnsi="Sylfaen"/>
                <w:sz w:val="20"/>
                <w:szCs w:val="20"/>
              </w:rPr>
            </w:pPr>
            <w:r w:rsidRPr="009801AE">
              <w:rPr>
                <w:rFonts w:ascii="Sylfaen" w:hAnsi="Sylfaen"/>
                <w:sz w:val="20"/>
                <w:szCs w:val="20"/>
              </w:rPr>
              <w:t xml:space="preserve">2021 </w:t>
            </w:r>
          </w:p>
        </w:tc>
        <w:tc>
          <w:tcPr>
            <w:tcW w:w="2695" w:type="dxa"/>
            <w:tcBorders>
              <w:top w:val="single" w:sz="4" w:space="0" w:color="000000"/>
              <w:left w:val="single" w:sz="4" w:space="0" w:color="000000"/>
              <w:bottom w:val="single" w:sz="4" w:space="0" w:color="000000"/>
              <w:right w:val="single" w:sz="4" w:space="0" w:color="000000"/>
            </w:tcBorders>
          </w:tcPr>
          <w:p w:rsidR="009801AE" w:rsidRPr="009801AE" w:rsidRDefault="009801AE" w:rsidP="00645EC6">
            <w:pPr>
              <w:spacing w:after="0" w:line="259" w:lineRule="auto"/>
              <w:ind w:left="0" w:right="16" w:firstLine="0"/>
              <w:jc w:val="center"/>
              <w:rPr>
                <w:rFonts w:ascii="Sylfaen" w:hAnsi="Sylfaen"/>
                <w:sz w:val="20"/>
                <w:szCs w:val="20"/>
              </w:rPr>
            </w:pPr>
            <w:r w:rsidRPr="009801AE">
              <w:rPr>
                <w:rFonts w:ascii="Sylfaen" w:hAnsi="Sylfaen"/>
                <w:sz w:val="20"/>
                <w:szCs w:val="20"/>
              </w:rPr>
              <w:t xml:space="preserve">2022 </w:t>
            </w:r>
          </w:p>
        </w:tc>
        <w:tc>
          <w:tcPr>
            <w:tcW w:w="2835" w:type="dxa"/>
            <w:tcBorders>
              <w:top w:val="single" w:sz="4" w:space="0" w:color="000000"/>
              <w:left w:val="single" w:sz="4" w:space="0" w:color="000000"/>
              <w:bottom w:val="single" w:sz="4" w:space="0" w:color="000000"/>
              <w:right w:val="single" w:sz="4" w:space="0" w:color="000000"/>
            </w:tcBorders>
          </w:tcPr>
          <w:p w:rsidR="009801AE" w:rsidRPr="009801AE" w:rsidRDefault="009801AE" w:rsidP="00645EC6">
            <w:pPr>
              <w:spacing w:after="0" w:line="259" w:lineRule="auto"/>
              <w:ind w:left="0" w:right="19" w:firstLine="0"/>
              <w:jc w:val="center"/>
              <w:rPr>
                <w:rFonts w:ascii="Sylfaen" w:hAnsi="Sylfaen"/>
                <w:sz w:val="20"/>
                <w:szCs w:val="20"/>
              </w:rPr>
            </w:pPr>
            <w:r w:rsidRPr="009801AE">
              <w:rPr>
                <w:rFonts w:ascii="Sylfaen" w:hAnsi="Sylfaen"/>
                <w:sz w:val="20"/>
                <w:szCs w:val="20"/>
              </w:rPr>
              <w:t xml:space="preserve">2023 </w:t>
            </w:r>
          </w:p>
        </w:tc>
      </w:tr>
      <w:tr w:rsidR="009801AE" w:rsidRPr="009801AE" w:rsidTr="0080198D">
        <w:trPr>
          <w:trHeight w:val="317"/>
        </w:trPr>
        <w:tc>
          <w:tcPr>
            <w:tcW w:w="424" w:type="dxa"/>
            <w:tcBorders>
              <w:top w:val="single" w:sz="4" w:space="0" w:color="000000"/>
              <w:left w:val="single" w:sz="4" w:space="0" w:color="000000"/>
              <w:bottom w:val="single" w:sz="4" w:space="0" w:color="000000"/>
              <w:right w:val="single" w:sz="4" w:space="0" w:color="000000"/>
            </w:tcBorders>
          </w:tcPr>
          <w:p w:rsidR="009801AE" w:rsidRPr="009801AE" w:rsidRDefault="009801AE" w:rsidP="00823716">
            <w:pPr>
              <w:spacing w:after="0" w:line="259" w:lineRule="auto"/>
              <w:ind w:left="0" w:right="0" w:firstLine="0"/>
              <w:jc w:val="left"/>
              <w:rPr>
                <w:rFonts w:ascii="Sylfaen" w:hAnsi="Sylfaen"/>
                <w:sz w:val="20"/>
                <w:szCs w:val="20"/>
              </w:rPr>
            </w:pPr>
            <w:r w:rsidRPr="009801AE">
              <w:rPr>
                <w:rFonts w:ascii="Sylfaen" w:hAnsi="Sylfaen"/>
                <w:sz w:val="20"/>
                <w:szCs w:val="20"/>
              </w:rPr>
              <w:t xml:space="preserve">1. </w:t>
            </w:r>
          </w:p>
        </w:tc>
        <w:tc>
          <w:tcPr>
            <w:tcW w:w="2837" w:type="dxa"/>
            <w:tcBorders>
              <w:top w:val="single" w:sz="4" w:space="0" w:color="000000"/>
              <w:left w:val="single" w:sz="4" w:space="0" w:color="000000"/>
              <w:bottom w:val="single" w:sz="4" w:space="0" w:color="000000"/>
              <w:right w:val="single" w:sz="4" w:space="0" w:color="000000"/>
            </w:tcBorders>
          </w:tcPr>
          <w:p w:rsidR="009801AE" w:rsidRPr="009801AE" w:rsidRDefault="00645EC6" w:rsidP="00823716">
            <w:pPr>
              <w:spacing w:after="0" w:line="259" w:lineRule="auto"/>
              <w:ind w:left="2" w:right="0" w:firstLine="0"/>
              <w:jc w:val="left"/>
              <w:rPr>
                <w:rFonts w:ascii="Sylfaen" w:hAnsi="Sylfaen"/>
                <w:sz w:val="20"/>
                <w:szCs w:val="20"/>
              </w:rPr>
            </w:pPr>
            <w:r w:rsidRPr="00371732">
              <w:rPr>
                <w:rFonts w:ascii="Sylfaen" w:hAnsi="Sylfaen"/>
                <w:sz w:val="20"/>
                <w:szCs w:val="20"/>
              </w:rPr>
              <w:t>Basic rate</w:t>
            </w:r>
          </w:p>
        </w:tc>
        <w:tc>
          <w:tcPr>
            <w:tcW w:w="11482" w:type="dxa"/>
            <w:gridSpan w:val="4"/>
            <w:tcBorders>
              <w:top w:val="single" w:sz="4" w:space="0" w:color="000000"/>
              <w:left w:val="single" w:sz="4" w:space="0" w:color="000000"/>
              <w:bottom w:val="single" w:sz="4" w:space="0" w:color="000000"/>
              <w:right w:val="single" w:sz="4" w:space="0" w:color="000000"/>
            </w:tcBorders>
          </w:tcPr>
          <w:p w:rsidR="009801AE" w:rsidRPr="009801AE" w:rsidRDefault="00645EC6" w:rsidP="00645EC6">
            <w:pPr>
              <w:spacing w:after="0" w:line="259" w:lineRule="auto"/>
              <w:ind w:left="0" w:right="0" w:firstLine="0"/>
              <w:jc w:val="left"/>
              <w:rPr>
                <w:rFonts w:ascii="Sylfaen" w:hAnsi="Sylfaen"/>
                <w:sz w:val="20"/>
                <w:szCs w:val="20"/>
              </w:rPr>
            </w:pPr>
            <w:r w:rsidRPr="00645EC6">
              <w:rPr>
                <w:rFonts w:ascii="Sylfaen" w:hAnsi="Sylfaen"/>
                <w:sz w:val="20"/>
                <w:szCs w:val="20"/>
              </w:rPr>
              <w:t xml:space="preserve">The number of retrained people within the program is 1300-2000, </w:t>
            </w:r>
            <w:r>
              <w:rPr>
                <w:rFonts w:ascii="Sylfaen" w:hAnsi="Sylfaen"/>
                <w:sz w:val="20"/>
                <w:szCs w:val="20"/>
              </w:rPr>
              <w:t xml:space="preserve">among them </w:t>
            </w:r>
            <w:r w:rsidRPr="00645EC6">
              <w:rPr>
                <w:rFonts w:ascii="Sylfaen" w:hAnsi="Sylfaen"/>
                <w:sz w:val="20"/>
                <w:szCs w:val="20"/>
              </w:rPr>
              <w:t>number of women beneficiaries - 60%</w:t>
            </w:r>
          </w:p>
        </w:tc>
      </w:tr>
      <w:tr w:rsidR="009801AE" w:rsidRPr="009801AE" w:rsidTr="0080198D">
        <w:trPr>
          <w:trHeight w:val="2638"/>
        </w:trPr>
        <w:tc>
          <w:tcPr>
            <w:tcW w:w="424" w:type="dxa"/>
            <w:tcBorders>
              <w:top w:val="single" w:sz="4" w:space="0" w:color="000000"/>
              <w:left w:val="single" w:sz="4" w:space="0" w:color="000000"/>
              <w:bottom w:val="single" w:sz="4" w:space="0" w:color="000000"/>
              <w:right w:val="single" w:sz="4" w:space="0" w:color="000000"/>
            </w:tcBorders>
          </w:tcPr>
          <w:p w:rsidR="009801AE" w:rsidRPr="009801AE" w:rsidRDefault="009801AE" w:rsidP="00823716">
            <w:pPr>
              <w:spacing w:after="0" w:line="259" w:lineRule="auto"/>
              <w:ind w:left="0" w:right="0" w:firstLine="0"/>
              <w:jc w:val="left"/>
              <w:rPr>
                <w:rFonts w:ascii="Sylfaen" w:hAnsi="Sylfaen"/>
                <w:sz w:val="20"/>
                <w:szCs w:val="20"/>
              </w:rPr>
            </w:pPr>
            <w:r w:rsidRPr="009801AE">
              <w:rPr>
                <w:rFonts w:ascii="Sylfaen" w:hAnsi="Sylfaen"/>
                <w:sz w:val="20"/>
                <w:szCs w:val="20"/>
              </w:rPr>
              <w:t xml:space="preserve"> </w:t>
            </w:r>
          </w:p>
        </w:tc>
        <w:tc>
          <w:tcPr>
            <w:tcW w:w="2837" w:type="dxa"/>
            <w:tcBorders>
              <w:top w:val="single" w:sz="4" w:space="0" w:color="000000"/>
              <w:left w:val="single" w:sz="4" w:space="0" w:color="000000"/>
              <w:bottom w:val="single" w:sz="4" w:space="0" w:color="000000"/>
              <w:right w:val="single" w:sz="4" w:space="0" w:color="000000"/>
            </w:tcBorders>
          </w:tcPr>
          <w:p w:rsidR="009801AE" w:rsidRPr="009801AE" w:rsidRDefault="00645EC6" w:rsidP="00823716">
            <w:pPr>
              <w:spacing w:after="0" w:line="259" w:lineRule="auto"/>
              <w:ind w:left="2" w:right="0" w:firstLine="0"/>
              <w:jc w:val="left"/>
              <w:rPr>
                <w:rFonts w:ascii="Sylfaen" w:hAnsi="Sylfaen"/>
                <w:sz w:val="20"/>
                <w:szCs w:val="20"/>
              </w:rPr>
            </w:pPr>
            <w:r w:rsidRPr="00645EC6">
              <w:rPr>
                <w:rFonts w:ascii="Sylfaen" w:hAnsi="Sylfaen"/>
                <w:sz w:val="20"/>
                <w:szCs w:val="20"/>
              </w:rPr>
              <w:t>Target rate</w:t>
            </w:r>
          </w:p>
        </w:tc>
        <w:tc>
          <w:tcPr>
            <w:tcW w:w="3118" w:type="dxa"/>
            <w:tcBorders>
              <w:top w:val="single" w:sz="4" w:space="0" w:color="000000"/>
              <w:left w:val="single" w:sz="4" w:space="0" w:color="000000"/>
              <w:bottom w:val="single" w:sz="4" w:space="0" w:color="000000"/>
              <w:right w:val="single" w:sz="4" w:space="0" w:color="000000"/>
            </w:tcBorders>
          </w:tcPr>
          <w:p w:rsidR="009801AE" w:rsidRPr="009801AE" w:rsidRDefault="00645EC6" w:rsidP="0080198D">
            <w:pPr>
              <w:spacing w:after="0" w:line="259" w:lineRule="auto"/>
              <w:ind w:left="0" w:right="0" w:firstLine="0"/>
              <w:jc w:val="left"/>
              <w:rPr>
                <w:rFonts w:ascii="Sylfaen" w:hAnsi="Sylfaen"/>
                <w:sz w:val="20"/>
                <w:szCs w:val="20"/>
              </w:rPr>
            </w:pPr>
            <w:r w:rsidRPr="00645EC6">
              <w:rPr>
                <w:rFonts w:ascii="Sylfaen" w:hAnsi="Sylfaen"/>
                <w:sz w:val="20"/>
                <w:szCs w:val="20"/>
              </w:rPr>
              <w:t xml:space="preserve">The number of retrained people within the program is </w:t>
            </w:r>
            <w:r w:rsidR="009801AE" w:rsidRPr="009801AE">
              <w:rPr>
                <w:rFonts w:ascii="Sylfaen" w:eastAsia="Calibri" w:hAnsi="Sylfaen" w:cs="Calibri"/>
                <w:noProof/>
                <w:sz w:val="20"/>
                <w:szCs w:val="20"/>
              </w:rPr>
              <mc:AlternateContent>
                <mc:Choice Requires="wpg">
                  <w:drawing>
                    <wp:anchor distT="0" distB="0" distL="114300" distR="114300" simplePos="0" relativeHeight="251659264" behindDoc="1" locked="0" layoutInCell="1" allowOverlap="1" wp14:anchorId="5E53A558" wp14:editId="49FB0C0A">
                      <wp:simplePos x="0" y="0"/>
                      <wp:positionH relativeFrom="column">
                        <wp:posOffset>67056</wp:posOffset>
                      </wp:positionH>
                      <wp:positionV relativeFrom="paragraph">
                        <wp:posOffset>-37623</wp:posOffset>
                      </wp:positionV>
                      <wp:extent cx="1680972" cy="836676"/>
                      <wp:effectExtent l="0" t="0" r="0" b="0"/>
                      <wp:wrapNone/>
                      <wp:docPr id="221206" name="Group 221206"/>
                      <wp:cNvGraphicFramePr/>
                      <a:graphic xmlns:a="http://schemas.openxmlformats.org/drawingml/2006/main">
                        <a:graphicData uri="http://schemas.microsoft.com/office/word/2010/wordprocessingGroup">
                          <wpg:wgp>
                            <wpg:cNvGrpSpPr/>
                            <wpg:grpSpPr>
                              <a:xfrm>
                                <a:off x="0" y="0"/>
                                <a:ext cx="1680972" cy="836676"/>
                                <a:chOff x="0" y="0"/>
                                <a:chExt cx="1680972" cy="836676"/>
                              </a:xfrm>
                            </wpg:grpSpPr>
                            <wps:wsp>
                              <wps:cNvPr id="254004" name="Shape 254004"/>
                              <wps:cNvSpPr/>
                              <wps:spPr>
                                <a:xfrm>
                                  <a:off x="621792" y="0"/>
                                  <a:ext cx="667512" cy="167640"/>
                                </a:xfrm>
                                <a:custGeom>
                                  <a:avLst/>
                                  <a:gdLst/>
                                  <a:ahLst/>
                                  <a:cxnLst/>
                                  <a:rect l="0" t="0" r="0" b="0"/>
                                  <a:pathLst>
                                    <a:path w="667512" h="167640">
                                      <a:moveTo>
                                        <a:pt x="0" y="0"/>
                                      </a:moveTo>
                                      <a:lnTo>
                                        <a:pt x="667512" y="0"/>
                                      </a:lnTo>
                                      <a:lnTo>
                                        <a:pt x="667512" y="167640"/>
                                      </a:lnTo>
                                      <a:lnTo>
                                        <a:pt x="0" y="16764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54005" name="Shape 254005"/>
                              <wps:cNvSpPr/>
                              <wps:spPr>
                                <a:xfrm>
                                  <a:off x="0" y="167640"/>
                                  <a:ext cx="1680972" cy="167640"/>
                                </a:xfrm>
                                <a:custGeom>
                                  <a:avLst/>
                                  <a:gdLst/>
                                  <a:ahLst/>
                                  <a:cxnLst/>
                                  <a:rect l="0" t="0" r="0" b="0"/>
                                  <a:pathLst>
                                    <a:path w="1680972" h="167640">
                                      <a:moveTo>
                                        <a:pt x="0" y="0"/>
                                      </a:moveTo>
                                      <a:lnTo>
                                        <a:pt x="1680972" y="0"/>
                                      </a:lnTo>
                                      <a:lnTo>
                                        <a:pt x="1680972" y="167640"/>
                                      </a:lnTo>
                                      <a:lnTo>
                                        <a:pt x="0" y="16764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54006" name="Shape 254006"/>
                              <wps:cNvSpPr/>
                              <wps:spPr>
                                <a:xfrm>
                                  <a:off x="0" y="335280"/>
                                  <a:ext cx="1290828" cy="167640"/>
                                </a:xfrm>
                                <a:custGeom>
                                  <a:avLst/>
                                  <a:gdLst/>
                                  <a:ahLst/>
                                  <a:cxnLst/>
                                  <a:rect l="0" t="0" r="0" b="0"/>
                                  <a:pathLst>
                                    <a:path w="1290828" h="167640">
                                      <a:moveTo>
                                        <a:pt x="0" y="0"/>
                                      </a:moveTo>
                                      <a:lnTo>
                                        <a:pt x="1290828" y="0"/>
                                      </a:lnTo>
                                      <a:lnTo>
                                        <a:pt x="1290828" y="167640"/>
                                      </a:lnTo>
                                      <a:lnTo>
                                        <a:pt x="0" y="16764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54007" name="Shape 254007"/>
                              <wps:cNvSpPr/>
                              <wps:spPr>
                                <a:xfrm>
                                  <a:off x="0" y="502920"/>
                                  <a:ext cx="1578864" cy="166116"/>
                                </a:xfrm>
                                <a:custGeom>
                                  <a:avLst/>
                                  <a:gdLst/>
                                  <a:ahLst/>
                                  <a:cxnLst/>
                                  <a:rect l="0" t="0" r="0" b="0"/>
                                  <a:pathLst>
                                    <a:path w="1578864" h="166116">
                                      <a:moveTo>
                                        <a:pt x="0" y="0"/>
                                      </a:moveTo>
                                      <a:lnTo>
                                        <a:pt x="1578864" y="0"/>
                                      </a:lnTo>
                                      <a:lnTo>
                                        <a:pt x="1578864" y="166116"/>
                                      </a:lnTo>
                                      <a:lnTo>
                                        <a:pt x="0" y="16611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54008" name="Shape 254008"/>
                              <wps:cNvSpPr/>
                              <wps:spPr>
                                <a:xfrm>
                                  <a:off x="0" y="669036"/>
                                  <a:ext cx="678180" cy="167640"/>
                                </a:xfrm>
                                <a:custGeom>
                                  <a:avLst/>
                                  <a:gdLst/>
                                  <a:ahLst/>
                                  <a:cxnLst/>
                                  <a:rect l="0" t="0" r="0" b="0"/>
                                  <a:pathLst>
                                    <a:path w="678180" h="167640">
                                      <a:moveTo>
                                        <a:pt x="0" y="0"/>
                                      </a:moveTo>
                                      <a:lnTo>
                                        <a:pt x="678180" y="0"/>
                                      </a:lnTo>
                                      <a:lnTo>
                                        <a:pt x="678180" y="167640"/>
                                      </a:lnTo>
                                      <a:lnTo>
                                        <a:pt x="0" y="16764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6B1EA3B6" id="Group 221206" o:spid="_x0000_s1026" style="position:absolute;margin-left:5.3pt;margin-top:-2.95pt;width:132.35pt;height:65.9pt;z-index:-251657216" coordsize="16809,8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">
                      <v:shape id="Shape 254004" o:spid="_x0000_s1027" style="position:absolute;left:6217;width:6676;height:1676;visibility:visible;mso-wrap-style:square;v-text-anchor:top" coordsize="667512,16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MtdckA&#10;AADfAAAADwAAAGRycy9kb3ducmV2LnhtbESPS2vDMBCE74X8B7GB3hopj4biWg4hD5pLIHF76HFr&#10;bWwTa+VaSuL++6hQ6HGYmW+YdNHbRlyp87VjDeORAkFcOFNzqeHjffv0AsIHZIONY9LwQx4W2eAh&#10;xcS4Gx/pmodSRAj7BDVUIbSJlL6oyKIfuZY4eifXWQxRdqU0Hd4i3DZyotRcWqw5LlTY0qqi4pxf&#10;rIZNG76m34fV55R3dbnZvq0vzX6t9eOwX76CCNSH//Bfe2c0TJ5nSs3g90/8AjK7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OMtdckAAADfAAAADwAAAAAAAAAAAAAAAACYAgAA&#10;ZHJzL2Rvd25yZXYueG1sUEsFBgAAAAAEAAQA9QAAAI4DAAAAAA==&#10;" path="m,l667512,r,167640l,167640,,e" fillcolor="yellow" stroked="f" strokeweight="0">
                        <v:stroke miterlimit="83231f" joinstyle="miter"/>
                        <v:path arrowok="t" textboxrect="0,0,667512,167640"/>
                      </v:shape>
                      <v:shape id="Shape 254005" o:spid="_x0000_s1028" style="position:absolute;top:1676;width:16809;height:1676;visibility:visible;mso-wrap-style:square;v-text-anchor:top" coordsize="1680972,16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ESrcYA&#10;AADfAAAADwAAAGRycy9kb3ducmV2LnhtbESPXWvCMBSG7wf+h3AE72ayUod2RvEDYYPdWP0Bh+as&#10;LWtOShM1+uuXwWCXL+/Hw7tcR9uJKw2+dazhZapAEFfOtFxrOJ8Oz3MQPiAb7ByThjt5WK9GT0ss&#10;jLvxka5lqEUaYV+ghiaEvpDSVw1Z9FPXEyfvyw0WQ5JDLc2AtzRuO5kp9SottpwIDfa0a6j6Li82&#10;QfL4+Vh89CHPur3CY7st42Kr9WQcN28gAsXwH/5rvxsN2SxXaga/f9IX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ESrcYAAADfAAAADwAAAAAAAAAAAAAAAACYAgAAZHJz&#10;L2Rvd25yZXYueG1sUEsFBgAAAAAEAAQA9QAAAIsDAAAAAA==&#10;" path="m,l1680972,r,167640l,167640,,e" fillcolor="yellow" stroked="f" strokeweight="0">
                        <v:stroke miterlimit="83231f" joinstyle="miter"/>
                        <v:path arrowok="t" textboxrect="0,0,1680972,167640"/>
                      </v:shape>
                      <v:shape id="Shape 254006" o:spid="_x0000_s1029" style="position:absolute;top:3352;width:12908;height:1677;visibility:visible;mso-wrap-style:square;v-text-anchor:top" coordsize="1290828,16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Go68QA&#10;AADfAAAADwAAAGRycy9kb3ducmV2LnhtbESPzYrCQBCE7wu+w9CCt3Wi6LJEJ6ISxYsLq4LXJtP5&#10;wUxPyIwxvr0jLOyxqK6vupar3tSio9ZVlhVMxhEI4szqigsFl/Pu8xuE88gaa8uk4EkOVsngY4mx&#10;tg/+pe7kCxEg7GJUUHrfxFK6rCSDbmwb4uDltjXog2wLqVt8BLip5TSKvqTBikNDiQ1tS8pup7sJ&#10;b8zTzRl3/OM6TI+HvEn3dI2UGg379QKEp97/H/+lD1rBdD4LTHjvCRCQ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hqOvEAAAA3wAAAA8AAAAAAAAAAAAAAAAAmAIAAGRycy9k&#10;b3ducmV2LnhtbFBLBQYAAAAABAAEAPUAAACJAwAAAAA=&#10;" path="m,l1290828,r,167640l,167640,,e" fillcolor="yellow" stroked="f" strokeweight="0">
                        <v:stroke miterlimit="83231f" joinstyle="miter"/>
                        <v:path arrowok="t" textboxrect="0,0,1290828,167640"/>
                      </v:shape>
                      <v:shape id="Shape 254007" o:spid="_x0000_s1030" style="position:absolute;top:5029;width:15788;height:1661;visibility:visible;mso-wrap-style:square;v-text-anchor:top" coordsize="1578864,16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lUoMUA&#10;AADfAAAADwAAAGRycy9kb3ducmV2LnhtbESPQYvCMBSE7wv+h/AEb2ti0VWqUVQQPCzIqgePz+bZ&#10;FpuX0kRb/71ZWNjjMDPfMItVZyvxpMaXjjWMhgoEceZMybmG82n3OQPhA7LByjFpeJGH1bL3scDU&#10;uJZ/6HkMuYgQ9ilqKEKoUyl9VpBFP3Q1cfRurrEYomxyaRpsI9xWMlHqS1osOS4UWNO2oOx+fFgN&#10;u/xCJtl/H1rcJJONrGh7PTy0HvS79RxEoC78h//ae6MhmYyVmsLvn/gF5PI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2VSgxQAAAN8AAAAPAAAAAAAAAAAAAAAAAJgCAABkcnMv&#10;ZG93bnJldi54bWxQSwUGAAAAAAQABAD1AAAAigMAAAAA&#10;" path="m,l1578864,r,166116l,166116,,e" fillcolor="yellow" stroked="f" strokeweight="0">
                        <v:stroke miterlimit="83231f" joinstyle="miter"/>
                        <v:path arrowok="t" textboxrect="0,0,1578864,166116"/>
                      </v:shape>
                      <v:shape id="Shape 254008" o:spid="_x0000_s1031" style="position:absolute;top:6690;width:6781;height:1676;visibility:visible;mso-wrap-style:square;v-text-anchor:top" coordsize="678180,167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nQFcQA&#10;AADfAAAADwAAAGRycy9kb3ducmV2LnhtbERPz2vCMBS+C/4P4Qm72USZIp1RdMyx27DVnR/NW9rZ&#10;vJQm025//XIYePz4fq+3g2vFlfrQeNYwyxQI4sqbhq2GU3mYrkCEiGyw9UwafijAdjMerTE3/sZH&#10;uhbRihTCIUcNdYxdLmWoanIYMt8RJ+7T9w5jgr2VpsdbCnetnCu1lA4bTg01dvRcU3Upvp2G8rLY&#10;vZy7xlbl18fp9X1/tsXvQeuHybB7AhFpiHfxv/vNaJgvHpVKg9Of9AX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J0BXEAAAA3wAAAA8AAAAAAAAAAAAAAAAAmAIAAGRycy9k&#10;b3ducmV2LnhtbFBLBQYAAAAABAAEAPUAAACJAwAAAAA=&#10;" path="m,l678180,r,167640l,167640,,e" fillcolor="yellow" stroked="f" strokeweight="0">
                        <v:stroke miterlimit="83231f" joinstyle="miter"/>
                        <v:path arrowok="t" textboxrect="0,0,678180,167640"/>
                      </v:shape>
                    </v:group>
                  </w:pict>
                </mc:Fallback>
              </mc:AlternateContent>
            </w:r>
            <w:r>
              <w:rPr>
                <w:rFonts w:ascii="Sylfaen" w:hAnsi="Sylfaen"/>
                <w:sz w:val="20"/>
                <w:szCs w:val="20"/>
              </w:rPr>
              <w:t xml:space="preserve">1500- 2000 </w:t>
            </w:r>
            <w:r w:rsidRPr="00645EC6">
              <w:rPr>
                <w:rFonts w:ascii="Sylfaen" w:hAnsi="Sylfaen"/>
                <w:sz w:val="20"/>
                <w:szCs w:val="20"/>
              </w:rPr>
              <w:t>(Including at least 200-350 beneficiaries in the regions within the framework of the rural development strategy</w:t>
            </w:r>
            <w:r>
              <w:rPr>
                <w:rFonts w:ascii="Sylfaen" w:hAnsi="Sylfaen"/>
                <w:sz w:val="20"/>
                <w:szCs w:val="20"/>
              </w:rPr>
              <w:t xml:space="preserve">) </w:t>
            </w:r>
            <w:r w:rsidR="0080198D">
              <w:rPr>
                <w:sz w:val="20"/>
                <w:szCs w:val="20"/>
              </w:rPr>
              <w:t xml:space="preserve">among </w:t>
            </w:r>
            <w:r w:rsidR="00B52396">
              <w:rPr>
                <w:sz w:val="20"/>
                <w:szCs w:val="20"/>
              </w:rPr>
              <w:t xml:space="preserve"> </w:t>
            </w:r>
            <w:r w:rsidRPr="00645EC6">
              <w:rPr>
                <w:sz w:val="20"/>
                <w:szCs w:val="20"/>
              </w:rPr>
              <w:t>the</w:t>
            </w:r>
            <w:r w:rsidR="0080198D">
              <w:rPr>
                <w:sz w:val="20"/>
                <w:szCs w:val="20"/>
              </w:rPr>
              <w:t>m</w:t>
            </w:r>
            <w:r w:rsidRPr="00645EC6">
              <w:rPr>
                <w:sz w:val="20"/>
                <w:szCs w:val="20"/>
              </w:rPr>
              <w:t xml:space="preserve"> number of women beneficiaries</w:t>
            </w:r>
            <w:r>
              <w:rPr>
                <w:sz w:val="20"/>
                <w:szCs w:val="20"/>
              </w:rPr>
              <w:t xml:space="preserve"> – 70%</w:t>
            </w:r>
          </w:p>
        </w:tc>
        <w:tc>
          <w:tcPr>
            <w:tcW w:w="2834" w:type="dxa"/>
            <w:tcBorders>
              <w:top w:val="single" w:sz="4" w:space="0" w:color="000000"/>
              <w:left w:val="single" w:sz="4" w:space="0" w:color="000000"/>
              <w:bottom w:val="single" w:sz="4" w:space="0" w:color="000000"/>
              <w:right w:val="single" w:sz="4" w:space="0" w:color="000000"/>
            </w:tcBorders>
          </w:tcPr>
          <w:p w:rsidR="009801AE" w:rsidRPr="009801AE" w:rsidRDefault="00645EC6" w:rsidP="00823716">
            <w:pPr>
              <w:spacing w:after="0" w:line="259" w:lineRule="auto"/>
              <w:ind w:left="0" w:right="0" w:firstLine="0"/>
              <w:jc w:val="left"/>
              <w:rPr>
                <w:rFonts w:ascii="Sylfaen" w:hAnsi="Sylfaen"/>
                <w:sz w:val="20"/>
                <w:szCs w:val="20"/>
              </w:rPr>
            </w:pPr>
            <w:r w:rsidRPr="00645EC6">
              <w:rPr>
                <w:rFonts w:ascii="Sylfaen" w:hAnsi="Sylfaen"/>
                <w:sz w:val="20"/>
                <w:szCs w:val="20"/>
              </w:rPr>
              <w:t xml:space="preserve">The number of retrained people within the program is </w:t>
            </w:r>
            <w:r w:rsidR="009801AE" w:rsidRPr="009801AE">
              <w:rPr>
                <w:rFonts w:ascii="Sylfaen" w:hAnsi="Sylfaen"/>
                <w:sz w:val="20"/>
                <w:szCs w:val="20"/>
              </w:rPr>
              <w:t xml:space="preserve">1500- 2000, </w:t>
            </w:r>
            <w:r w:rsidR="0080198D">
              <w:rPr>
                <w:sz w:val="20"/>
                <w:szCs w:val="20"/>
              </w:rPr>
              <w:t xml:space="preserve">among </w:t>
            </w:r>
            <w:r w:rsidR="0080198D" w:rsidRPr="00645EC6">
              <w:rPr>
                <w:sz w:val="20"/>
                <w:szCs w:val="20"/>
              </w:rPr>
              <w:t>the</w:t>
            </w:r>
            <w:r w:rsidR="0080198D">
              <w:rPr>
                <w:sz w:val="20"/>
                <w:szCs w:val="20"/>
              </w:rPr>
              <w:t>m</w:t>
            </w:r>
            <w:r w:rsidR="0080198D" w:rsidRPr="00645EC6">
              <w:rPr>
                <w:sz w:val="20"/>
                <w:szCs w:val="20"/>
              </w:rPr>
              <w:t xml:space="preserve"> number of women beneficiaries</w:t>
            </w:r>
            <w:r w:rsidR="0080198D">
              <w:rPr>
                <w:sz w:val="20"/>
                <w:szCs w:val="20"/>
              </w:rPr>
              <w:t xml:space="preserve"> – 70%</w:t>
            </w:r>
          </w:p>
        </w:tc>
        <w:tc>
          <w:tcPr>
            <w:tcW w:w="2695" w:type="dxa"/>
            <w:tcBorders>
              <w:top w:val="single" w:sz="4" w:space="0" w:color="000000"/>
              <w:left w:val="single" w:sz="4" w:space="0" w:color="000000"/>
              <w:bottom w:val="single" w:sz="4" w:space="0" w:color="000000"/>
              <w:right w:val="single" w:sz="4" w:space="0" w:color="000000"/>
            </w:tcBorders>
          </w:tcPr>
          <w:p w:rsidR="009801AE" w:rsidRPr="009801AE" w:rsidRDefault="009801AE" w:rsidP="00823716">
            <w:pPr>
              <w:spacing w:after="0" w:line="259" w:lineRule="auto"/>
              <w:ind w:left="2" w:right="11" w:firstLine="0"/>
              <w:jc w:val="left"/>
              <w:rPr>
                <w:rFonts w:ascii="Sylfaen" w:hAnsi="Sylfaen"/>
                <w:sz w:val="20"/>
                <w:szCs w:val="20"/>
              </w:rPr>
            </w:pPr>
            <w:r w:rsidRPr="009801AE">
              <w:rPr>
                <w:rFonts w:ascii="Sylfaen" w:hAnsi="Sylfaen"/>
                <w:sz w:val="20"/>
                <w:szCs w:val="20"/>
              </w:rPr>
              <w:t xml:space="preserve"> </w:t>
            </w:r>
            <w:r w:rsidR="0080198D" w:rsidRPr="00645EC6">
              <w:rPr>
                <w:rFonts w:ascii="Sylfaen" w:hAnsi="Sylfaen"/>
                <w:sz w:val="20"/>
                <w:szCs w:val="20"/>
              </w:rPr>
              <w:t xml:space="preserve">The number of retrained people within the program is </w:t>
            </w:r>
            <w:r w:rsidR="0080198D" w:rsidRPr="009801AE">
              <w:rPr>
                <w:rFonts w:ascii="Sylfaen" w:hAnsi="Sylfaen"/>
                <w:sz w:val="20"/>
                <w:szCs w:val="20"/>
              </w:rPr>
              <w:t xml:space="preserve">1500- 2000, </w:t>
            </w:r>
            <w:r w:rsidR="0080198D">
              <w:rPr>
                <w:sz w:val="20"/>
                <w:szCs w:val="20"/>
              </w:rPr>
              <w:t xml:space="preserve">among </w:t>
            </w:r>
            <w:r w:rsidR="0080198D" w:rsidRPr="00645EC6">
              <w:rPr>
                <w:sz w:val="20"/>
                <w:szCs w:val="20"/>
              </w:rPr>
              <w:t>the</w:t>
            </w:r>
            <w:r w:rsidR="0080198D">
              <w:rPr>
                <w:sz w:val="20"/>
                <w:szCs w:val="20"/>
              </w:rPr>
              <w:t>m</w:t>
            </w:r>
            <w:r w:rsidR="0080198D" w:rsidRPr="00645EC6">
              <w:rPr>
                <w:sz w:val="20"/>
                <w:szCs w:val="20"/>
              </w:rPr>
              <w:t xml:space="preserve"> number of women beneficiaries</w:t>
            </w:r>
            <w:r w:rsidR="0080198D">
              <w:rPr>
                <w:sz w:val="20"/>
                <w:szCs w:val="20"/>
              </w:rPr>
              <w:t xml:space="preserve"> – 70%</w:t>
            </w:r>
          </w:p>
        </w:tc>
        <w:tc>
          <w:tcPr>
            <w:tcW w:w="2835" w:type="dxa"/>
            <w:tcBorders>
              <w:top w:val="single" w:sz="4" w:space="0" w:color="000000"/>
              <w:left w:val="single" w:sz="4" w:space="0" w:color="000000"/>
              <w:bottom w:val="single" w:sz="4" w:space="0" w:color="000000"/>
              <w:right w:val="single" w:sz="4" w:space="0" w:color="000000"/>
            </w:tcBorders>
          </w:tcPr>
          <w:p w:rsidR="009801AE" w:rsidRPr="009801AE" w:rsidRDefault="009801AE" w:rsidP="00823716">
            <w:pPr>
              <w:spacing w:after="0" w:line="259" w:lineRule="auto"/>
              <w:ind w:left="0" w:right="0" w:firstLine="0"/>
              <w:jc w:val="left"/>
              <w:rPr>
                <w:rFonts w:ascii="Sylfaen" w:hAnsi="Sylfaen"/>
                <w:sz w:val="20"/>
                <w:szCs w:val="20"/>
              </w:rPr>
            </w:pPr>
            <w:r w:rsidRPr="009801AE">
              <w:rPr>
                <w:rFonts w:ascii="Sylfaen" w:hAnsi="Sylfaen"/>
                <w:sz w:val="20"/>
                <w:szCs w:val="20"/>
              </w:rPr>
              <w:t xml:space="preserve"> </w:t>
            </w:r>
            <w:r w:rsidR="0080198D" w:rsidRPr="00645EC6">
              <w:rPr>
                <w:rFonts w:ascii="Sylfaen" w:hAnsi="Sylfaen"/>
                <w:sz w:val="20"/>
                <w:szCs w:val="20"/>
              </w:rPr>
              <w:t xml:space="preserve">The number of retrained people within the program is </w:t>
            </w:r>
            <w:r w:rsidR="0080198D" w:rsidRPr="009801AE">
              <w:rPr>
                <w:rFonts w:ascii="Sylfaen" w:hAnsi="Sylfaen"/>
                <w:sz w:val="20"/>
                <w:szCs w:val="20"/>
              </w:rPr>
              <w:t xml:space="preserve">1500- 2000, </w:t>
            </w:r>
            <w:r w:rsidR="0080198D">
              <w:rPr>
                <w:sz w:val="20"/>
                <w:szCs w:val="20"/>
              </w:rPr>
              <w:t xml:space="preserve">among </w:t>
            </w:r>
            <w:r w:rsidR="0080198D" w:rsidRPr="00645EC6">
              <w:rPr>
                <w:sz w:val="20"/>
                <w:szCs w:val="20"/>
              </w:rPr>
              <w:t>the</w:t>
            </w:r>
            <w:r w:rsidR="0080198D">
              <w:rPr>
                <w:sz w:val="20"/>
                <w:szCs w:val="20"/>
              </w:rPr>
              <w:t>m</w:t>
            </w:r>
            <w:r w:rsidR="0080198D" w:rsidRPr="00645EC6">
              <w:rPr>
                <w:sz w:val="20"/>
                <w:szCs w:val="20"/>
              </w:rPr>
              <w:t xml:space="preserve"> number of women beneficiaries</w:t>
            </w:r>
            <w:r w:rsidR="0080198D">
              <w:rPr>
                <w:sz w:val="20"/>
                <w:szCs w:val="20"/>
              </w:rPr>
              <w:t xml:space="preserve"> – 70%</w:t>
            </w:r>
          </w:p>
        </w:tc>
      </w:tr>
      <w:tr w:rsidR="009801AE" w:rsidRPr="009801AE" w:rsidTr="0080198D">
        <w:trPr>
          <w:trHeight w:val="643"/>
        </w:trPr>
        <w:tc>
          <w:tcPr>
            <w:tcW w:w="424" w:type="dxa"/>
            <w:tcBorders>
              <w:top w:val="single" w:sz="4" w:space="0" w:color="000000"/>
              <w:left w:val="single" w:sz="4" w:space="0" w:color="000000"/>
              <w:bottom w:val="single" w:sz="4" w:space="0" w:color="000000"/>
              <w:right w:val="single" w:sz="4" w:space="0" w:color="000000"/>
            </w:tcBorders>
          </w:tcPr>
          <w:p w:rsidR="009801AE" w:rsidRPr="009801AE" w:rsidRDefault="009801AE" w:rsidP="00823716">
            <w:pPr>
              <w:spacing w:after="0" w:line="259" w:lineRule="auto"/>
              <w:ind w:left="0" w:right="0" w:firstLine="0"/>
              <w:jc w:val="left"/>
              <w:rPr>
                <w:rFonts w:ascii="Sylfaen" w:hAnsi="Sylfaen"/>
                <w:sz w:val="20"/>
                <w:szCs w:val="20"/>
              </w:rPr>
            </w:pPr>
            <w:r w:rsidRPr="009801AE">
              <w:rPr>
                <w:rFonts w:ascii="Sylfaen" w:hAnsi="Sylfaen"/>
                <w:sz w:val="20"/>
                <w:szCs w:val="20"/>
              </w:rPr>
              <w:t xml:space="preserve"> </w:t>
            </w:r>
          </w:p>
        </w:tc>
        <w:tc>
          <w:tcPr>
            <w:tcW w:w="2837" w:type="dxa"/>
            <w:tcBorders>
              <w:top w:val="single" w:sz="4" w:space="0" w:color="000000"/>
              <w:left w:val="single" w:sz="4" w:space="0" w:color="000000"/>
              <w:bottom w:val="single" w:sz="4" w:space="0" w:color="000000"/>
              <w:right w:val="single" w:sz="4" w:space="0" w:color="000000"/>
            </w:tcBorders>
          </w:tcPr>
          <w:p w:rsidR="0080198D" w:rsidRPr="009801AE" w:rsidRDefault="0080198D" w:rsidP="0080198D">
            <w:pPr>
              <w:spacing w:after="12" w:line="259" w:lineRule="auto"/>
              <w:ind w:left="2" w:right="0" w:firstLine="0"/>
              <w:jc w:val="left"/>
              <w:rPr>
                <w:rFonts w:ascii="Sylfaen" w:hAnsi="Sylfaen"/>
                <w:sz w:val="20"/>
                <w:szCs w:val="20"/>
              </w:rPr>
            </w:pPr>
            <w:r w:rsidRPr="00D934EF">
              <w:rPr>
                <w:rFonts w:ascii="Sylfaen" w:hAnsi="Sylfaen"/>
                <w:sz w:val="20"/>
                <w:szCs w:val="20"/>
              </w:rPr>
              <w:t xml:space="preserve">Probability of error </w:t>
            </w:r>
            <w:r w:rsidRPr="009801AE">
              <w:rPr>
                <w:rFonts w:ascii="Sylfaen" w:hAnsi="Sylfaen"/>
                <w:sz w:val="20"/>
                <w:szCs w:val="20"/>
              </w:rPr>
              <w:t>(%/</w:t>
            </w:r>
            <w:r w:rsidRPr="00D934EF">
              <w:rPr>
                <w:rFonts w:ascii="Sylfaen" w:hAnsi="Sylfaen"/>
                <w:sz w:val="20"/>
                <w:szCs w:val="20"/>
              </w:rPr>
              <w:t>Description</w:t>
            </w:r>
            <w:r w:rsidRPr="009801AE">
              <w:rPr>
                <w:rFonts w:ascii="Sylfaen" w:hAnsi="Sylfaen"/>
                <w:sz w:val="20"/>
                <w:szCs w:val="20"/>
              </w:rPr>
              <w:t xml:space="preserve">) </w:t>
            </w:r>
          </w:p>
          <w:p w:rsidR="009801AE" w:rsidRPr="009801AE" w:rsidRDefault="009801AE" w:rsidP="00823716">
            <w:pPr>
              <w:spacing w:after="0" w:line="259" w:lineRule="auto"/>
              <w:ind w:left="2" w:right="0" w:firstLine="0"/>
              <w:jc w:val="left"/>
              <w:rPr>
                <w:rFonts w:ascii="Sylfaen" w:hAnsi="Sylfaen"/>
                <w:sz w:val="20"/>
                <w:szCs w:val="20"/>
              </w:rPr>
            </w:pPr>
          </w:p>
        </w:tc>
        <w:tc>
          <w:tcPr>
            <w:tcW w:w="3118" w:type="dxa"/>
            <w:tcBorders>
              <w:top w:val="single" w:sz="4" w:space="0" w:color="000000"/>
              <w:left w:val="single" w:sz="4" w:space="0" w:color="000000"/>
              <w:bottom w:val="single" w:sz="4" w:space="0" w:color="000000"/>
              <w:right w:val="single" w:sz="4" w:space="0" w:color="000000"/>
            </w:tcBorders>
          </w:tcPr>
          <w:p w:rsidR="009801AE" w:rsidRPr="009801AE" w:rsidRDefault="009801AE" w:rsidP="00823716">
            <w:pPr>
              <w:spacing w:after="0" w:line="259" w:lineRule="auto"/>
              <w:ind w:left="0" w:right="22" w:firstLine="0"/>
              <w:jc w:val="center"/>
              <w:rPr>
                <w:rFonts w:ascii="Sylfaen" w:hAnsi="Sylfaen"/>
                <w:sz w:val="20"/>
                <w:szCs w:val="20"/>
              </w:rPr>
            </w:pPr>
            <w:r w:rsidRPr="009801AE">
              <w:rPr>
                <w:rFonts w:ascii="Sylfaen" w:hAnsi="Sylfaen"/>
                <w:sz w:val="20"/>
                <w:szCs w:val="20"/>
              </w:rPr>
              <w:t xml:space="preserve">10-15% </w:t>
            </w:r>
          </w:p>
        </w:tc>
        <w:tc>
          <w:tcPr>
            <w:tcW w:w="2834" w:type="dxa"/>
            <w:tcBorders>
              <w:top w:val="single" w:sz="4" w:space="0" w:color="000000"/>
              <w:left w:val="single" w:sz="4" w:space="0" w:color="000000"/>
              <w:bottom w:val="single" w:sz="4" w:space="0" w:color="000000"/>
              <w:right w:val="single" w:sz="4" w:space="0" w:color="000000"/>
            </w:tcBorders>
          </w:tcPr>
          <w:p w:rsidR="009801AE" w:rsidRPr="009801AE" w:rsidRDefault="009801AE" w:rsidP="00823716">
            <w:pPr>
              <w:spacing w:after="0" w:line="259" w:lineRule="auto"/>
              <w:ind w:left="0" w:right="21" w:firstLine="0"/>
              <w:jc w:val="center"/>
              <w:rPr>
                <w:rFonts w:ascii="Sylfaen" w:hAnsi="Sylfaen"/>
                <w:sz w:val="20"/>
                <w:szCs w:val="20"/>
              </w:rPr>
            </w:pPr>
            <w:r w:rsidRPr="009801AE">
              <w:rPr>
                <w:rFonts w:ascii="Sylfaen" w:hAnsi="Sylfaen"/>
                <w:sz w:val="20"/>
                <w:szCs w:val="20"/>
              </w:rPr>
              <w:t xml:space="preserve">10-15% </w:t>
            </w:r>
          </w:p>
        </w:tc>
        <w:tc>
          <w:tcPr>
            <w:tcW w:w="2695" w:type="dxa"/>
            <w:tcBorders>
              <w:top w:val="single" w:sz="4" w:space="0" w:color="000000"/>
              <w:left w:val="single" w:sz="4" w:space="0" w:color="000000"/>
              <w:bottom w:val="single" w:sz="4" w:space="0" w:color="000000"/>
              <w:right w:val="single" w:sz="4" w:space="0" w:color="000000"/>
            </w:tcBorders>
          </w:tcPr>
          <w:p w:rsidR="009801AE" w:rsidRPr="009801AE" w:rsidRDefault="009801AE" w:rsidP="00823716">
            <w:pPr>
              <w:spacing w:after="0" w:line="259" w:lineRule="auto"/>
              <w:ind w:left="0" w:right="14" w:firstLine="0"/>
              <w:jc w:val="center"/>
              <w:rPr>
                <w:rFonts w:ascii="Sylfaen" w:hAnsi="Sylfaen"/>
                <w:sz w:val="20"/>
                <w:szCs w:val="20"/>
              </w:rPr>
            </w:pPr>
            <w:r w:rsidRPr="009801AE">
              <w:rPr>
                <w:rFonts w:ascii="Sylfaen" w:hAnsi="Sylfaen"/>
                <w:sz w:val="20"/>
                <w:szCs w:val="20"/>
              </w:rPr>
              <w:t xml:space="preserve">10-15% </w:t>
            </w:r>
          </w:p>
        </w:tc>
        <w:tc>
          <w:tcPr>
            <w:tcW w:w="2835" w:type="dxa"/>
            <w:tcBorders>
              <w:top w:val="single" w:sz="4" w:space="0" w:color="000000"/>
              <w:left w:val="single" w:sz="4" w:space="0" w:color="000000"/>
              <w:bottom w:val="single" w:sz="4" w:space="0" w:color="000000"/>
              <w:right w:val="single" w:sz="4" w:space="0" w:color="000000"/>
            </w:tcBorders>
          </w:tcPr>
          <w:p w:rsidR="009801AE" w:rsidRPr="009801AE" w:rsidRDefault="009801AE" w:rsidP="00823716">
            <w:pPr>
              <w:spacing w:after="14" w:line="259" w:lineRule="auto"/>
              <w:ind w:left="0" w:right="18" w:firstLine="0"/>
              <w:jc w:val="center"/>
              <w:rPr>
                <w:rFonts w:ascii="Sylfaen" w:hAnsi="Sylfaen"/>
                <w:sz w:val="20"/>
                <w:szCs w:val="20"/>
              </w:rPr>
            </w:pPr>
            <w:r w:rsidRPr="009801AE">
              <w:rPr>
                <w:rFonts w:ascii="Sylfaen" w:hAnsi="Sylfaen"/>
                <w:sz w:val="20"/>
                <w:szCs w:val="20"/>
              </w:rPr>
              <w:t xml:space="preserve">10-15% </w:t>
            </w:r>
          </w:p>
          <w:p w:rsidR="009801AE" w:rsidRPr="009801AE" w:rsidRDefault="009801AE" w:rsidP="00823716">
            <w:pPr>
              <w:spacing w:after="0" w:line="259" w:lineRule="auto"/>
              <w:ind w:left="27" w:right="0" w:firstLine="0"/>
              <w:jc w:val="center"/>
              <w:rPr>
                <w:rFonts w:ascii="Sylfaen" w:hAnsi="Sylfaen"/>
                <w:sz w:val="20"/>
                <w:szCs w:val="20"/>
              </w:rPr>
            </w:pPr>
            <w:r w:rsidRPr="009801AE">
              <w:rPr>
                <w:rFonts w:ascii="Sylfaen" w:hAnsi="Sylfaen"/>
                <w:sz w:val="20"/>
                <w:szCs w:val="20"/>
              </w:rPr>
              <w:t xml:space="preserve"> </w:t>
            </w:r>
          </w:p>
        </w:tc>
      </w:tr>
      <w:tr w:rsidR="009801AE" w:rsidRPr="009801AE" w:rsidTr="0080198D">
        <w:trPr>
          <w:trHeight w:val="643"/>
        </w:trPr>
        <w:tc>
          <w:tcPr>
            <w:tcW w:w="424" w:type="dxa"/>
            <w:tcBorders>
              <w:top w:val="single" w:sz="4" w:space="0" w:color="000000"/>
              <w:left w:val="single" w:sz="4" w:space="0" w:color="000000"/>
              <w:bottom w:val="single" w:sz="4" w:space="0" w:color="000000"/>
              <w:right w:val="single" w:sz="4" w:space="0" w:color="000000"/>
            </w:tcBorders>
          </w:tcPr>
          <w:p w:rsidR="009801AE" w:rsidRPr="009801AE" w:rsidRDefault="009801AE" w:rsidP="00823716">
            <w:pPr>
              <w:spacing w:after="0" w:line="259" w:lineRule="auto"/>
              <w:ind w:left="0" w:right="0" w:firstLine="0"/>
              <w:jc w:val="left"/>
              <w:rPr>
                <w:rFonts w:ascii="Sylfaen" w:hAnsi="Sylfaen"/>
                <w:sz w:val="20"/>
                <w:szCs w:val="20"/>
              </w:rPr>
            </w:pPr>
            <w:r w:rsidRPr="009801AE">
              <w:rPr>
                <w:rFonts w:ascii="Sylfaen" w:hAnsi="Sylfaen"/>
                <w:sz w:val="20"/>
                <w:szCs w:val="20"/>
              </w:rPr>
              <w:t xml:space="preserve"> </w:t>
            </w:r>
          </w:p>
        </w:tc>
        <w:tc>
          <w:tcPr>
            <w:tcW w:w="2837" w:type="dxa"/>
            <w:tcBorders>
              <w:top w:val="single" w:sz="4" w:space="0" w:color="000000"/>
              <w:left w:val="single" w:sz="4" w:space="0" w:color="000000"/>
              <w:bottom w:val="single" w:sz="4" w:space="0" w:color="000000"/>
              <w:right w:val="single" w:sz="4" w:space="0" w:color="000000"/>
            </w:tcBorders>
          </w:tcPr>
          <w:p w:rsidR="009801AE" w:rsidRPr="009801AE" w:rsidRDefault="0080198D" w:rsidP="00823716">
            <w:pPr>
              <w:spacing w:after="0" w:line="259" w:lineRule="auto"/>
              <w:ind w:left="2" w:right="0" w:firstLine="0"/>
              <w:jc w:val="left"/>
              <w:rPr>
                <w:rFonts w:ascii="Sylfaen" w:hAnsi="Sylfaen"/>
                <w:sz w:val="20"/>
                <w:szCs w:val="20"/>
              </w:rPr>
            </w:pPr>
            <w:r w:rsidRPr="00D934EF">
              <w:rPr>
                <w:rFonts w:ascii="Sylfaen" w:hAnsi="Sylfaen"/>
                <w:sz w:val="20"/>
                <w:szCs w:val="20"/>
              </w:rPr>
              <w:t>Possible risks</w:t>
            </w:r>
          </w:p>
        </w:tc>
        <w:tc>
          <w:tcPr>
            <w:tcW w:w="11482" w:type="dxa"/>
            <w:gridSpan w:val="4"/>
            <w:tcBorders>
              <w:top w:val="single" w:sz="4" w:space="0" w:color="000000"/>
              <w:left w:val="single" w:sz="4" w:space="0" w:color="000000"/>
              <w:bottom w:val="single" w:sz="4" w:space="0" w:color="000000"/>
              <w:right w:val="single" w:sz="4" w:space="0" w:color="000000"/>
            </w:tcBorders>
          </w:tcPr>
          <w:p w:rsidR="009801AE" w:rsidRPr="009801AE" w:rsidRDefault="0080198D" w:rsidP="00823716">
            <w:pPr>
              <w:spacing w:after="0" w:line="259" w:lineRule="auto"/>
              <w:ind w:left="0" w:right="12" w:firstLine="0"/>
              <w:jc w:val="center"/>
              <w:rPr>
                <w:rFonts w:ascii="Sylfaen" w:hAnsi="Sylfaen"/>
                <w:sz w:val="20"/>
                <w:szCs w:val="20"/>
              </w:rPr>
            </w:pPr>
            <w:r w:rsidRPr="0080198D">
              <w:rPr>
                <w:rFonts w:ascii="Sylfaen" w:hAnsi="Sylfaen"/>
                <w:sz w:val="20"/>
                <w:szCs w:val="20"/>
              </w:rPr>
              <w:t>Low rate of involvement of job seekers, including women and employers</w:t>
            </w:r>
          </w:p>
        </w:tc>
      </w:tr>
    </w:tbl>
    <w:p w:rsidR="0080198D" w:rsidRDefault="0080198D" w:rsidP="0080198D">
      <w:pPr>
        <w:spacing w:after="205"/>
        <w:ind w:left="-5" w:right="187"/>
        <w:rPr>
          <w:rFonts w:ascii="Sylfaen" w:hAnsi="Sylfaen"/>
          <w:sz w:val="20"/>
          <w:szCs w:val="20"/>
        </w:rPr>
      </w:pPr>
    </w:p>
    <w:p w:rsidR="009801AE" w:rsidRPr="009801AE" w:rsidRDefault="0080198D" w:rsidP="0080198D">
      <w:pPr>
        <w:spacing w:after="205"/>
        <w:ind w:left="-5" w:right="187"/>
        <w:rPr>
          <w:rFonts w:ascii="Sylfaen" w:hAnsi="Sylfaen"/>
          <w:sz w:val="20"/>
          <w:szCs w:val="20"/>
        </w:rPr>
      </w:pPr>
      <w:r w:rsidRPr="0080198D">
        <w:rPr>
          <w:rFonts w:ascii="Sylfaen" w:hAnsi="Sylfaen"/>
          <w:sz w:val="20"/>
          <w:szCs w:val="20"/>
        </w:rPr>
        <w:t>Terms of implementation - current</w:t>
      </w:r>
    </w:p>
    <w:sectPr w:rsidR="009801AE" w:rsidRPr="009801AE" w:rsidSect="009801AE">
      <w:pgSz w:w="15840" w:h="12240" w:orient="landscape"/>
      <w:pgMar w:top="568" w:right="144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610F7"/>
    <w:multiLevelType w:val="hybridMultilevel"/>
    <w:tmpl w:val="FE607586"/>
    <w:lvl w:ilvl="0" w:tplc="259A0114">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D85274">
      <w:start w:val="1"/>
      <w:numFmt w:val="bullet"/>
      <w:lvlText w:val="o"/>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C02600">
      <w:start w:val="1"/>
      <w:numFmt w:val="bullet"/>
      <w:lvlText w:val="▪"/>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466782">
      <w:start w:val="1"/>
      <w:numFmt w:val="bullet"/>
      <w:lvlText w:val="•"/>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663780">
      <w:start w:val="1"/>
      <w:numFmt w:val="bullet"/>
      <w:lvlText w:val="o"/>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64D02">
      <w:start w:val="1"/>
      <w:numFmt w:val="bullet"/>
      <w:lvlText w:val="▪"/>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142450">
      <w:start w:val="1"/>
      <w:numFmt w:val="bullet"/>
      <w:lvlText w:val="•"/>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3EACBC">
      <w:start w:val="1"/>
      <w:numFmt w:val="bullet"/>
      <w:lvlText w:val="o"/>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6893C2">
      <w:start w:val="1"/>
      <w:numFmt w:val="bullet"/>
      <w:lvlText w:val="▪"/>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15401C8"/>
    <w:multiLevelType w:val="hybridMultilevel"/>
    <w:tmpl w:val="48A09BF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401"/>
    <w:rsid w:val="001B0DDE"/>
    <w:rsid w:val="00226FA5"/>
    <w:rsid w:val="00371732"/>
    <w:rsid w:val="00501B9D"/>
    <w:rsid w:val="00645EC6"/>
    <w:rsid w:val="00760DC4"/>
    <w:rsid w:val="007B69A3"/>
    <w:rsid w:val="007B7C5E"/>
    <w:rsid w:val="0080198D"/>
    <w:rsid w:val="00811A56"/>
    <w:rsid w:val="008D127B"/>
    <w:rsid w:val="00910079"/>
    <w:rsid w:val="00933793"/>
    <w:rsid w:val="009801AE"/>
    <w:rsid w:val="00B52396"/>
    <w:rsid w:val="00BC0C8C"/>
    <w:rsid w:val="00C512AC"/>
    <w:rsid w:val="00C97741"/>
    <w:rsid w:val="00D934EF"/>
    <w:rsid w:val="00E33DFD"/>
    <w:rsid w:val="00E46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EF66E8-A8BA-462B-96FB-80E9556B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1AE"/>
    <w:pPr>
      <w:spacing w:after="10" w:line="270" w:lineRule="auto"/>
      <w:ind w:left="10" w:right="204"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801AE"/>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3717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FEE18-5D44-4D5E-B3AF-A6F78F41C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Agashenashvili</dc:creator>
  <cp:lastModifiedBy>User</cp:lastModifiedBy>
  <cp:revision>2</cp:revision>
  <dcterms:created xsi:type="dcterms:W3CDTF">2020-05-07T09:57:00Z</dcterms:created>
  <dcterms:modified xsi:type="dcterms:W3CDTF">2020-05-07T09:57:00Z</dcterms:modified>
</cp:coreProperties>
</file>